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sz w:val="24"/>
          <w:szCs w:val="24"/>
          <w:rtl/>
        </w:rPr>
      </w:pPr>
      <w:r w:rsidRPr="00C90466">
        <w:rPr>
          <w:rFonts w:ascii="Calibri" w:eastAsia="Calibri" w:hAnsi="Calibri" w:cs="B Mitra" w:hint="cs"/>
          <w:sz w:val="24"/>
          <w:szCs w:val="24"/>
          <w:rtl/>
        </w:rPr>
        <w:t>بسمه تعالی</w:t>
      </w: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b/>
          <w:bCs/>
          <w:sz w:val="40"/>
          <w:szCs w:val="40"/>
          <w:rtl/>
        </w:rPr>
      </w:pPr>
      <w:r w:rsidRPr="00C90466">
        <w:rPr>
          <w:rFonts w:ascii="Calibri" w:eastAsia="Calibri" w:hAnsi="Calibri" w:cs="B Mitra" w:hint="cs"/>
          <w:b/>
          <w:bCs/>
          <w:sz w:val="40"/>
          <w:szCs w:val="40"/>
          <w:rtl/>
        </w:rPr>
        <w:t xml:space="preserve">فرم تنظیم </w:t>
      </w:r>
      <w:r w:rsidRPr="00C90466">
        <w:rPr>
          <w:rFonts w:ascii="Calibri" w:eastAsia="Calibri" w:hAnsi="Calibri" w:cs="B Mitra"/>
          <w:b/>
          <w:bCs/>
          <w:sz w:val="40"/>
          <w:szCs w:val="40"/>
        </w:rPr>
        <w:t>RFP</w:t>
      </w:r>
      <w:r w:rsidRPr="00C90466">
        <w:rPr>
          <w:rFonts w:ascii="Calibri" w:eastAsia="Calibri" w:hAnsi="Calibri" w:cs="B Mitra" w:hint="cs"/>
          <w:b/>
          <w:bCs/>
          <w:sz w:val="40"/>
          <w:szCs w:val="40"/>
          <w:rtl/>
        </w:rPr>
        <w:t xml:space="preserve"> </w:t>
      </w: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b/>
          <w:bCs/>
          <w:sz w:val="28"/>
          <w:szCs w:val="28"/>
          <w:rtl/>
        </w:rPr>
      </w:pPr>
      <w:r w:rsidRPr="00C90466">
        <w:rPr>
          <w:rFonts w:ascii="Calibri" w:eastAsia="Calibri" w:hAnsi="Calibri" w:cs="B Mitra" w:hint="cs"/>
          <w:b/>
          <w:bCs/>
          <w:sz w:val="28"/>
          <w:szCs w:val="28"/>
          <w:rtl/>
        </w:rPr>
        <w:t>طرح های پژوهشی موسسه ملی تحقیقات سلامت جمهوری اسلامی ایران</w:t>
      </w:r>
    </w:p>
    <w:p w:rsidR="00C90466" w:rsidRPr="00C90466" w:rsidRDefault="00C90466" w:rsidP="00C90466">
      <w:pPr>
        <w:spacing w:after="0" w:line="240" w:lineRule="auto"/>
        <w:rPr>
          <w:rFonts w:ascii="Calibri" w:eastAsia="Calibri" w:hAnsi="Calibri" w:cs="B Mitra"/>
          <w:sz w:val="28"/>
          <w:szCs w:val="28"/>
          <w:rtl/>
        </w:rPr>
      </w:pP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i/>
          <w:iCs/>
          <w:sz w:val="24"/>
          <w:szCs w:val="24"/>
          <w:rtl/>
        </w:rPr>
      </w:pPr>
      <w:r w:rsidRPr="00C90466">
        <w:rPr>
          <w:rFonts w:ascii="Calibri" w:eastAsia="Calibri" w:hAnsi="Calibri" w:cs="B Mitra" w:hint="cs"/>
          <w:i/>
          <w:iCs/>
          <w:sz w:val="24"/>
          <w:szCs w:val="24"/>
          <w:rtl/>
        </w:rPr>
        <w:t>لطفا فرم زیر را برای هر طرح بطور جداگانه تکمیل نمایید و به همراه نامه رسمی با ذکر  منبع و نحوه تامین مالی آن به معاونت پژوهشی موسسه ملی ارسال نمایید.</w:t>
      </w: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6669"/>
      </w:tblGrid>
      <w:tr w:rsidR="00C90466" w:rsidRPr="00C90466" w:rsidTr="00FC74FA">
        <w:tc>
          <w:tcPr>
            <w:tcW w:w="2573" w:type="dxa"/>
            <w:shd w:val="clear" w:color="auto" w:fill="D9D9D9"/>
          </w:tcPr>
          <w:p w:rsidR="00C90466" w:rsidRPr="00C90466" w:rsidRDefault="00C90466" w:rsidP="00C90466">
            <w:pPr>
              <w:spacing w:after="0" w:line="240" w:lineRule="auto"/>
              <w:jc w:val="center"/>
              <w:rPr>
                <w:rFonts w:ascii="Calibri" w:eastAsia="Calibri" w:hAnsi="Calibri" w:cs="B Mitra"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Cs/>
                <w:rtl/>
              </w:rPr>
              <w:t>موضوع</w:t>
            </w:r>
          </w:p>
        </w:tc>
        <w:tc>
          <w:tcPr>
            <w:tcW w:w="6669" w:type="dxa"/>
            <w:shd w:val="clear" w:color="auto" w:fill="D9D9D9"/>
          </w:tcPr>
          <w:p w:rsidR="00C90466" w:rsidRPr="00C90466" w:rsidRDefault="00C90466" w:rsidP="00C90466">
            <w:pPr>
              <w:spacing w:after="0" w:line="240" w:lineRule="auto"/>
              <w:jc w:val="center"/>
              <w:rPr>
                <w:rFonts w:ascii="Calibri" w:eastAsia="Calibri" w:hAnsi="Calibri" w:cs="B Mitra"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Cs/>
                <w:rtl/>
              </w:rPr>
              <w:t>توضیح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نام سازمان/واحد سفارش دهنده</w:t>
            </w:r>
          </w:p>
        </w:tc>
        <w:tc>
          <w:tcPr>
            <w:tcW w:w="6669" w:type="dxa"/>
          </w:tcPr>
          <w:p w:rsidR="00C90466" w:rsidRPr="00C90466" w:rsidRDefault="005A4431" w:rsidP="00C90466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دفتر ارزیابی فناوری، تدوین استاندارد و تعرفه سلامت </w:t>
            </w:r>
            <w:r>
              <w:rPr>
                <w:rFonts w:ascii="Times New Roman" w:eastAsia="Calibri" w:hAnsi="Times New Roman" w:cs="Times New Roman" w:hint="cs"/>
                <w:rtl/>
              </w:rPr>
              <w:t>–</w:t>
            </w:r>
            <w:r>
              <w:rPr>
                <w:rFonts w:ascii="Calibri" w:eastAsia="Calibri" w:hAnsi="Calibri" w:cs="B Mitra" w:hint="cs"/>
                <w:rtl/>
              </w:rPr>
              <w:t xml:space="preserve"> معاونت درمان وزارت بهداشت، درمان و آموزش پزشکی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نام، تلفن و ایمیل فرد مسئول در سازمان/واحد سفارش دهنده</w:t>
            </w:r>
          </w:p>
        </w:tc>
        <w:tc>
          <w:tcPr>
            <w:tcW w:w="6669" w:type="dxa"/>
          </w:tcPr>
          <w:p w:rsidR="000C6985" w:rsidRPr="000C6985" w:rsidRDefault="000C6985" w:rsidP="000C6985">
            <w:pPr>
              <w:spacing w:after="0" w:line="240" w:lineRule="auto"/>
              <w:rPr>
                <w:rFonts w:ascii="Calibri" w:eastAsia="Calibri" w:hAnsi="Calibri" w:cs="B Mitra"/>
              </w:rPr>
            </w:pPr>
            <w:r w:rsidRPr="000C6985">
              <w:rPr>
                <w:rFonts w:ascii="Calibri" w:eastAsia="Calibri" w:hAnsi="Calibri" w:cs="B Mitra" w:hint="cs"/>
                <w:rtl/>
              </w:rPr>
              <w:t>دفتر ارزیابی فناوری، تدوین استاندارد و تعرفه سلامت</w:t>
            </w:r>
          </w:p>
          <w:p w:rsidR="00C90466" w:rsidRPr="00C90466" w:rsidRDefault="000C6985" w:rsidP="000C6985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 w:rsidRPr="000C6985">
              <w:rPr>
                <w:rFonts w:ascii="Calibri" w:eastAsia="Calibri" w:hAnsi="Calibri" w:cs="B Mitra" w:hint="cs"/>
                <w:rtl/>
              </w:rPr>
              <w:t>02181454677</w:t>
            </w:r>
            <w:bookmarkStart w:id="0" w:name="_GoBack"/>
            <w:bookmarkEnd w:id="0"/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عنوان طرح</w:t>
            </w:r>
          </w:p>
        </w:tc>
        <w:tc>
          <w:tcPr>
            <w:tcW w:w="6669" w:type="dxa"/>
          </w:tcPr>
          <w:p w:rsidR="00C90466" w:rsidRPr="00B228EA" w:rsidRDefault="00A7131D" w:rsidP="00B228E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NazaninBold" w:cs="B Yagut"/>
                <w:b/>
                <w:bCs/>
                <w:sz w:val="26"/>
                <w:szCs w:val="26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rtl/>
              </w:rPr>
              <w:t xml:space="preserve">ارزیابی </w:t>
            </w:r>
            <w:r w:rsidR="00B228EA">
              <w:rPr>
                <w:rFonts w:ascii="Tahoma" w:eastAsia="Calibri" w:hAnsi="Tahoma" w:cs="B Mitra" w:hint="cs"/>
                <w:b/>
                <w:bCs/>
                <w:rtl/>
              </w:rPr>
              <w:t xml:space="preserve">فناوری سلامت </w:t>
            </w:r>
            <w:r w:rsidR="00B228EA" w:rsidRPr="00B228EA">
              <w:rPr>
                <w:rFonts w:ascii="Tahoma" w:eastAsia="Calibri" w:hAnsi="Tahoma" w:cs="B Mitra" w:hint="cs"/>
                <w:b/>
                <w:bCs/>
                <w:rtl/>
              </w:rPr>
              <w:t>مراقبت</w:t>
            </w:r>
            <w:r w:rsidR="00B228EA" w:rsidRPr="00B228EA">
              <w:rPr>
                <w:rFonts w:ascii="Tahoma" w:eastAsia="Calibri" w:hAnsi="Tahoma" w:cs="B Mitra"/>
                <w:b/>
                <w:bCs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b/>
                <w:bCs/>
                <w:rtl/>
              </w:rPr>
              <w:t>تغذیه</w:t>
            </w:r>
            <w:r w:rsidR="00B228EA" w:rsidRPr="00B228EA">
              <w:rPr>
                <w:rFonts w:ascii="Tahoma" w:eastAsia="Calibri" w:hAnsi="Tahoma" w:cs="B Mitra"/>
                <w:b/>
                <w:bCs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b/>
                <w:bCs/>
                <w:rtl/>
              </w:rPr>
              <w:t>وریدی</w:t>
            </w:r>
            <w:r w:rsidR="005F4CA4">
              <w:rPr>
                <w:rFonts w:ascii="Tahoma" w:eastAsia="Calibri" w:hAnsi="Tahoma" w:cs="B Mitra" w:hint="cs"/>
                <w:b/>
                <w:bCs/>
                <w:rtl/>
              </w:rPr>
              <w:t xml:space="preserve"> کامل</w:t>
            </w:r>
            <w:r w:rsidR="00025665">
              <w:rPr>
                <w:rStyle w:val="FootnoteReference"/>
                <w:rFonts w:ascii="Tahoma" w:eastAsia="Calibri" w:hAnsi="Tahoma" w:cs="B Mitra"/>
                <w:b/>
                <w:bCs/>
              </w:rPr>
              <w:footnoteReference w:id="1"/>
            </w:r>
            <w:r w:rsidR="00B228EA" w:rsidRPr="00B228EA">
              <w:rPr>
                <w:rFonts w:ascii="Tahoma" w:eastAsia="Calibri" w:hAnsi="Tahoma" w:cs="B Mitra"/>
                <w:b/>
                <w:bCs/>
              </w:rPr>
              <w:t xml:space="preserve">(TPN) </w:t>
            </w:r>
            <w:r w:rsidR="00B228EA" w:rsidRPr="00B228EA">
              <w:rPr>
                <w:rFonts w:ascii="Tahoma" w:eastAsia="Calibri" w:hAnsi="Tahoma" w:cs="B Mitra" w:hint="cs"/>
                <w:b/>
                <w:bCs/>
                <w:rtl/>
              </w:rPr>
              <w:t xml:space="preserve"> نوزادان</w:t>
            </w:r>
            <w:r w:rsidR="00B228EA" w:rsidRPr="00B228EA">
              <w:rPr>
                <w:rFonts w:ascii="Tahoma" w:eastAsia="Calibri" w:hAnsi="Tahoma" w:cs="B Mitra"/>
                <w:b/>
                <w:bCs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b/>
                <w:bCs/>
                <w:rtl/>
              </w:rPr>
              <w:t>بستری</w:t>
            </w:r>
            <w:r w:rsidR="00B228EA" w:rsidRPr="00B228EA">
              <w:rPr>
                <w:rFonts w:ascii="Tahoma" w:eastAsia="Calibri" w:hAnsi="Tahoma" w:cs="B Mitra"/>
                <w:b/>
                <w:bCs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b/>
                <w:bCs/>
                <w:rtl/>
              </w:rPr>
              <w:t>در</w:t>
            </w:r>
            <w:r w:rsidR="00B228EA" w:rsidRPr="000619A5">
              <w:rPr>
                <w:rFonts w:ascii="BNazaninBold" w:cs="B Yagut"/>
                <w:b/>
                <w:bCs/>
                <w:sz w:val="26"/>
                <w:szCs w:val="26"/>
              </w:rPr>
              <w:t xml:space="preserve"> </w:t>
            </w:r>
            <w:r w:rsidR="00A15AEE">
              <w:rPr>
                <w:rFonts w:ascii="Tahoma" w:eastAsia="Calibri" w:hAnsi="Tahoma" w:cs="B Mitra"/>
                <w:b/>
                <w:bCs/>
              </w:rPr>
              <w:t>NICU</w:t>
            </w:r>
            <w:r w:rsidR="00A15AEE">
              <w:rPr>
                <w:rFonts w:ascii="Tahoma" w:eastAsia="Calibri" w:hAnsi="Tahoma" w:cs="B Mitra" w:hint="cs"/>
                <w:b/>
                <w:bCs/>
                <w:rtl/>
              </w:rPr>
              <w:t xml:space="preserve"> در مقایسه با روش  ترکیبی وریدی-روده ای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 xml:space="preserve">معرفی موضوع و اهمیت آن </w:t>
            </w:r>
          </w:p>
        </w:tc>
        <w:tc>
          <w:tcPr>
            <w:tcW w:w="6669" w:type="dxa"/>
          </w:tcPr>
          <w:p w:rsidR="00C90466" w:rsidRDefault="00E1686A" w:rsidP="0058505C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 w:rsidRPr="00FE30C1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مراقبتهای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ای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025665">
              <w:rPr>
                <w:rFonts w:ascii="Calibri" w:eastAsia="Calibri" w:hAnsi="Calibri" w:cs="B Mitra" w:hint="cs"/>
                <w:rtl/>
              </w:rPr>
              <w:t>خاص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به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عنوان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عاملی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کلیدی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در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افزایش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میزان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بقا،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و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تکامل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نوزادانی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که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نیازمند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مراقبتهای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ویژه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هســتند،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025665">
              <w:rPr>
                <w:rFonts w:ascii="Calibri" w:eastAsia="Calibri" w:hAnsi="Calibri" w:cs="B Mitra" w:hint="cs"/>
                <w:rtl/>
              </w:rPr>
              <w:t xml:space="preserve">در نظر گرفته می </w:t>
            </w:r>
            <w:r w:rsidR="0058505C">
              <w:rPr>
                <w:rFonts w:ascii="Calibri" w:eastAsia="Calibri" w:hAnsi="Calibri" w:cs="B Mitra" w:hint="cs"/>
                <w:rtl/>
              </w:rPr>
              <w:t>شود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.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رشــد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مغز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تکامل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عصبی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نوزادان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نارس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و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بیمــار،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تحت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تاثیر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025665">
              <w:rPr>
                <w:rFonts w:ascii="Calibri" w:eastAsia="Calibri" w:hAnsi="Calibri" w:cs="B Mitra" w:hint="cs"/>
                <w:rtl/>
              </w:rPr>
              <w:t>سطح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حمایتهای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="00025665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ای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در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طی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هفته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های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اول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پس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از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تولد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میباشــد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و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بیشــترین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میزان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رشــد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مغز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به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ویژه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در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نوزادان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نــارس،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در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دوران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پس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از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تولد</w:t>
            </w:r>
            <w:r w:rsidR="005F4CA4"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روی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5F4CA4" w:rsidRPr="005F4CA4">
              <w:rPr>
                <w:rFonts w:ascii="Calibri" w:eastAsia="Calibri" w:hAnsi="Calibri" w:cs="B Mitra" w:hint="cs"/>
                <w:rtl/>
              </w:rPr>
              <w:t>میدهد</w:t>
            </w:r>
            <w:r w:rsidR="005F4CA4">
              <w:rPr>
                <w:rFonts w:ascii="Calibri" w:eastAsia="Calibri" w:hAnsi="Calibri" w:cs="B Mitra" w:hint="cs"/>
                <w:rtl/>
              </w:rPr>
              <w:t xml:space="preserve"> (1).</w:t>
            </w:r>
          </w:p>
          <w:p w:rsidR="005F4CA4" w:rsidRDefault="005F4CA4" w:rsidP="0002566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</w:rPr>
            </w:pPr>
            <w:r w:rsidRPr="005F4CA4">
              <w:rPr>
                <w:rFonts w:ascii="Calibri" w:eastAsia="Calibri" w:hAnsi="Calibri" w:cs="B Mitra" w:hint="cs"/>
                <w:rtl/>
              </w:rPr>
              <w:t>نیازهای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مختلف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رشــد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منجر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بــه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گوناگونی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روشها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در</w:t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مراقبتهای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="00025665"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نوزادان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نارس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از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جمله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روده</w:t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ای،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وریدی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و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کامل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وریدی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گشته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است</w:t>
            </w:r>
            <w:r>
              <w:rPr>
                <w:rFonts w:ascii="Calibri" w:eastAsia="Calibri" w:hAnsi="Calibri" w:cs="B Mitra"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 (1).</w:t>
            </w:r>
          </w:p>
          <w:p w:rsidR="005F4CA4" w:rsidRDefault="005F4CA4" w:rsidP="0002566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 w:rsidRPr="005F4CA4">
              <w:rPr>
                <w:rFonts w:ascii="Calibri" w:eastAsia="Calibri" w:hAnsi="Calibri" w:cs="B Mitra" w:hint="cs"/>
                <w:rtl/>
              </w:rPr>
              <w:t>روشهای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در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نوزادان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نارس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شــامل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وریدی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و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>
              <w:rPr>
                <w:rFonts w:ascii="Calibri" w:eastAsia="Calibri" w:hAnsi="Calibri" w:cs="B Mitra"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روده</w:t>
            </w:r>
            <w:r w:rsidR="00025665"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میباشــد</w:t>
            </w:r>
            <w:r w:rsidRPr="005F4CA4">
              <w:rPr>
                <w:rFonts w:ascii="Calibri" w:eastAsia="Calibri" w:hAnsi="Calibri" w:cs="B Mitra"/>
                <w:rtl/>
              </w:rPr>
              <w:t xml:space="preserve">.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وریدی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بــرای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حمایتهای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="00025665"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در</w:t>
            </w:r>
            <w:r>
              <w:rPr>
                <w:rFonts w:ascii="Calibri" w:eastAsia="Calibri" w:hAnsi="Calibri" w:cs="B Mitra"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نوزادان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نــارس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و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پرخطر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بــه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کار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میرود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و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هنگامــی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که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>
              <w:rPr>
                <w:rFonts w:ascii="Calibri" w:eastAsia="Calibri" w:hAnsi="Calibri" w:cs="B Mitra"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روده</w:t>
            </w:r>
            <w:r w:rsidR="00A15AEE">
              <w:rPr>
                <w:rFonts w:ascii="Calibri" w:eastAsia="Calibri" w:hAnsi="Calibri" w:cs="B Mitra"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امکانپذیر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نباشد،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نیازهای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تغذیه</w:t>
            </w:r>
            <w:r w:rsidR="00025665"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ای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این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نوزادان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را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بر</w:t>
            </w:r>
            <w:r w:rsidRPr="005F4CA4">
              <w:rPr>
                <w:rFonts w:ascii="Calibri" w:eastAsia="Calibri" w:hAnsi="Calibri" w:cs="B Mitra"/>
                <w:rtl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طرف</w:t>
            </w:r>
            <w:r>
              <w:rPr>
                <w:rFonts w:ascii="Calibri" w:eastAsia="Calibri" w:hAnsi="Calibri" w:cs="B Mitra"/>
              </w:rPr>
              <w:t xml:space="preserve"> </w:t>
            </w:r>
            <w:r w:rsidRPr="005F4CA4">
              <w:rPr>
                <w:rFonts w:ascii="Calibri" w:eastAsia="Calibri" w:hAnsi="Calibri" w:cs="B Mitra" w:hint="cs"/>
                <w:rtl/>
              </w:rPr>
              <w:t>میکند</w:t>
            </w:r>
            <w:r>
              <w:rPr>
                <w:rFonts w:ascii="Calibri" w:eastAsia="Calibri" w:hAnsi="Calibri" w:cs="B Mitra"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 (1).</w:t>
            </w:r>
          </w:p>
          <w:p w:rsidR="005F4CA4" w:rsidRDefault="005F4CA4" w:rsidP="0002566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لذا مشخص است که بصورت شفاف بایستی اندیکاسیون های استفاده، ایمنی و عوارض احتمالی و نیز سطح اثربخشی </w:t>
            </w:r>
            <w:r w:rsidR="00025665">
              <w:rPr>
                <w:rFonts w:ascii="Calibri" w:eastAsia="Calibri" w:hAnsi="Calibri" w:cs="B Mitra" w:hint="cs"/>
                <w:rtl/>
              </w:rPr>
              <w:t xml:space="preserve">فناوری های نغذیه وریدی از جمله تغذیه وریدی کامل بصورت یک مطالعه جامعه  ارزیابی شده و بتوان از این طریف به سیاستگذاران حوزه سلامت و متخصیصن طب کودکان و تغذیه در این خصوص کمک شایانی را نمود. در ذیل به اهداف ارزیابی این فناوری اشاره گردیده شده است. </w:t>
            </w:r>
          </w:p>
          <w:p w:rsidR="00025665" w:rsidRDefault="00025665" w:rsidP="0002566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u w:val="single"/>
                <w:rtl/>
              </w:rPr>
            </w:pPr>
            <w:r w:rsidRPr="00025665">
              <w:rPr>
                <w:rFonts w:ascii="Calibri" w:eastAsia="Calibri" w:hAnsi="Calibri" w:cs="B Mitra" w:hint="cs"/>
                <w:u w:val="single"/>
                <w:rtl/>
              </w:rPr>
              <w:t xml:space="preserve">منابع </w:t>
            </w:r>
          </w:p>
          <w:p w:rsidR="00025665" w:rsidRDefault="00025665" w:rsidP="00025665">
            <w:pPr>
              <w:keepNext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u w:val="single"/>
              </w:rPr>
            </w:pPr>
            <w:r>
              <w:rPr>
                <w:rFonts w:ascii="Calibri" w:eastAsia="Calibri" w:hAnsi="Calibri" w:cs="B Mitra"/>
                <w:u w:val="single"/>
              </w:rPr>
              <w:t>1)</w:t>
            </w:r>
            <w:r>
              <w:t xml:space="preserve"> </w:t>
            </w:r>
            <w:hyperlink r:id="rId9" w:history="1">
              <w:r w:rsidRPr="00DC65BA">
                <w:rPr>
                  <w:rStyle w:val="Hyperlink"/>
                  <w:rFonts w:ascii="Calibri" w:eastAsia="Calibri" w:hAnsi="Calibri" w:cs="B Mitra"/>
                </w:rPr>
                <w:t>http://ijnv.ir/article-1-179-fa.pdf</w:t>
              </w:r>
            </w:hyperlink>
          </w:p>
          <w:p w:rsidR="00025665" w:rsidRPr="0082383A" w:rsidRDefault="00025665" w:rsidP="0002566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اهداف مورد نظر طرح</w:t>
            </w:r>
          </w:p>
        </w:tc>
        <w:tc>
          <w:tcPr>
            <w:tcW w:w="6669" w:type="dxa"/>
          </w:tcPr>
          <w:p w:rsidR="00736DE3" w:rsidRDefault="00065710" w:rsidP="00F916AE">
            <w:pPr>
              <w:spacing w:after="0" w:line="240" w:lineRule="auto"/>
              <w:jc w:val="lowKashida"/>
              <w:rPr>
                <w:rFonts w:ascii="Tahoma" w:eastAsia="Calibri" w:hAnsi="Tahoma" w:cs="B Mitra"/>
                <w:rtl/>
              </w:rPr>
            </w:pPr>
            <w:r w:rsidRPr="00580F2E">
              <w:rPr>
                <w:rFonts w:ascii="Tahoma" w:eastAsia="Calibri" w:hAnsi="Tahoma" w:cs="B Mitra" w:hint="cs"/>
                <w:b/>
                <w:bCs/>
                <w:u w:val="single"/>
                <w:rtl/>
              </w:rPr>
              <w:t>اهداف کلی :</w:t>
            </w:r>
            <w:r w:rsidRPr="00580F2E">
              <w:rPr>
                <w:rFonts w:ascii="Tahoma" w:eastAsia="Calibri" w:hAnsi="Tahoma" w:cs="B Mitra" w:hint="cs"/>
                <w:rtl/>
              </w:rPr>
              <w:t xml:space="preserve"> </w:t>
            </w:r>
            <w:r w:rsidR="005A4431">
              <w:rPr>
                <w:rFonts w:ascii="Tahoma" w:eastAsia="Calibri" w:hAnsi="Tahoma" w:cs="B Mitra" w:hint="cs"/>
                <w:rtl/>
              </w:rPr>
              <w:t xml:space="preserve">سنجش </w:t>
            </w:r>
            <w:r w:rsidR="00B228EA">
              <w:rPr>
                <w:rFonts w:ascii="Tahoma" w:eastAsia="Calibri" w:hAnsi="Tahoma" w:cs="B Mitra" w:hint="cs"/>
                <w:rtl/>
              </w:rPr>
              <w:t xml:space="preserve">ایمنی،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اثربخشی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و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هزینه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تمام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شده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مراقبت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تغذیه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وریدی</w:t>
            </w:r>
            <w:r w:rsidR="00B228EA">
              <w:rPr>
                <w:rFonts w:ascii="Tahoma" w:eastAsia="Calibri" w:hAnsi="Tahoma" w:cs="B Mitra" w:hint="cs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/>
                <w:rtl/>
              </w:rPr>
              <w:t>(</w:t>
            </w:r>
            <w:r w:rsidR="00B228EA" w:rsidRPr="00B228EA">
              <w:rPr>
                <w:rFonts w:ascii="Tahoma" w:eastAsia="Calibri" w:hAnsi="Tahoma" w:cs="B Mitra"/>
              </w:rPr>
              <w:t>TPN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) 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نوزادان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بستری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در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/>
              </w:rPr>
              <w:t>NICU</w:t>
            </w:r>
            <w:r w:rsidR="003873CC">
              <w:rPr>
                <w:rFonts w:hint="cs"/>
                <w:rtl/>
              </w:rPr>
              <w:t xml:space="preserve"> </w:t>
            </w:r>
            <w:r w:rsidR="003873CC" w:rsidRPr="003873CC">
              <w:rPr>
                <w:rFonts w:ascii="Tahoma" w:eastAsia="Calibri" w:hAnsi="Tahoma" w:cs="B Mitra" w:hint="cs"/>
                <w:rtl/>
              </w:rPr>
              <w:t>در</w:t>
            </w:r>
            <w:r w:rsidR="003873CC" w:rsidRPr="003873CC">
              <w:rPr>
                <w:rFonts w:ascii="Tahoma" w:eastAsia="Calibri" w:hAnsi="Tahoma" w:cs="B Mitra"/>
                <w:rtl/>
              </w:rPr>
              <w:t xml:space="preserve"> </w:t>
            </w:r>
            <w:r w:rsidR="003873CC" w:rsidRPr="003873CC">
              <w:rPr>
                <w:rFonts w:ascii="Tahoma" w:eastAsia="Calibri" w:hAnsi="Tahoma" w:cs="B Mitra" w:hint="cs"/>
                <w:rtl/>
              </w:rPr>
              <w:t>مقایسه</w:t>
            </w:r>
            <w:r w:rsidR="003873CC" w:rsidRPr="003873CC">
              <w:rPr>
                <w:rFonts w:ascii="Tahoma" w:eastAsia="Calibri" w:hAnsi="Tahoma" w:cs="B Mitra"/>
                <w:rtl/>
              </w:rPr>
              <w:t xml:space="preserve"> </w:t>
            </w:r>
            <w:r w:rsidR="003873CC" w:rsidRPr="003873CC">
              <w:rPr>
                <w:rFonts w:ascii="Tahoma" w:eastAsia="Calibri" w:hAnsi="Tahoma" w:cs="B Mitra" w:hint="cs"/>
                <w:rtl/>
              </w:rPr>
              <w:t>با</w:t>
            </w:r>
            <w:r w:rsidR="003873CC" w:rsidRPr="003873CC">
              <w:rPr>
                <w:rFonts w:ascii="Tahoma" w:eastAsia="Calibri" w:hAnsi="Tahoma" w:cs="B Mitra"/>
                <w:rtl/>
              </w:rPr>
              <w:t xml:space="preserve"> </w:t>
            </w:r>
            <w:r w:rsidR="003873CC" w:rsidRPr="003873CC">
              <w:rPr>
                <w:rFonts w:ascii="Tahoma" w:eastAsia="Calibri" w:hAnsi="Tahoma" w:cs="B Mitra" w:hint="cs"/>
                <w:rtl/>
              </w:rPr>
              <w:t>روش</w:t>
            </w:r>
            <w:r w:rsidR="003873CC" w:rsidRPr="003873CC">
              <w:rPr>
                <w:rFonts w:ascii="Tahoma" w:eastAsia="Calibri" w:hAnsi="Tahoma" w:cs="B Mitra"/>
                <w:rtl/>
              </w:rPr>
              <w:t xml:space="preserve">  </w:t>
            </w:r>
            <w:r w:rsidR="003873CC" w:rsidRPr="003873CC">
              <w:rPr>
                <w:rFonts w:ascii="Tahoma" w:eastAsia="Calibri" w:hAnsi="Tahoma" w:cs="B Mitra" w:hint="cs"/>
                <w:rtl/>
              </w:rPr>
              <w:t>ترکیبی</w:t>
            </w:r>
            <w:r w:rsidR="003873CC" w:rsidRPr="003873CC">
              <w:rPr>
                <w:rFonts w:ascii="Tahoma" w:eastAsia="Calibri" w:hAnsi="Tahoma" w:cs="B Mitra"/>
                <w:rtl/>
              </w:rPr>
              <w:t xml:space="preserve"> </w:t>
            </w:r>
            <w:r w:rsidR="003873CC" w:rsidRPr="003873CC">
              <w:rPr>
                <w:rFonts w:ascii="Tahoma" w:eastAsia="Calibri" w:hAnsi="Tahoma" w:cs="B Mitra" w:hint="cs"/>
                <w:rtl/>
              </w:rPr>
              <w:t>وریدی</w:t>
            </w:r>
            <w:r w:rsidR="003873CC" w:rsidRPr="003873CC">
              <w:rPr>
                <w:rFonts w:ascii="Tahoma" w:eastAsia="Calibri" w:hAnsi="Tahoma" w:cs="B Mitra"/>
                <w:rtl/>
              </w:rPr>
              <w:t>-</w:t>
            </w:r>
            <w:r w:rsidR="003873CC" w:rsidRPr="003873CC">
              <w:rPr>
                <w:rFonts w:ascii="Tahoma" w:eastAsia="Calibri" w:hAnsi="Tahoma" w:cs="B Mitra" w:hint="cs"/>
                <w:rtl/>
              </w:rPr>
              <w:t>روده</w:t>
            </w:r>
            <w:r w:rsidR="003873CC" w:rsidRPr="003873CC">
              <w:rPr>
                <w:rFonts w:ascii="Tahoma" w:eastAsia="Calibri" w:hAnsi="Tahoma" w:cs="B Mitra"/>
                <w:rtl/>
              </w:rPr>
              <w:t xml:space="preserve"> </w:t>
            </w:r>
            <w:r w:rsidR="003873CC" w:rsidRPr="003873CC">
              <w:rPr>
                <w:rFonts w:ascii="Tahoma" w:eastAsia="Calibri" w:hAnsi="Tahoma" w:cs="B Mitra" w:hint="cs"/>
                <w:rtl/>
              </w:rPr>
              <w:t>ای</w:t>
            </w:r>
          </w:p>
          <w:p w:rsidR="00065710" w:rsidRPr="00580F2E" w:rsidRDefault="00065710" w:rsidP="00F916AE">
            <w:pPr>
              <w:spacing w:after="0" w:line="240" w:lineRule="auto"/>
              <w:jc w:val="lowKashida"/>
              <w:rPr>
                <w:rFonts w:ascii="Tahoma" w:eastAsia="Calibri" w:hAnsi="Tahoma" w:cs="B Mitra"/>
                <w:b/>
                <w:bCs/>
                <w:u w:val="single"/>
                <w:rtl/>
              </w:rPr>
            </w:pPr>
            <w:r w:rsidRPr="00580F2E">
              <w:rPr>
                <w:rFonts w:ascii="Tahoma" w:eastAsia="Calibri" w:hAnsi="Tahoma" w:cs="B Mitra" w:hint="cs"/>
                <w:b/>
                <w:bCs/>
                <w:u w:val="single"/>
                <w:rtl/>
              </w:rPr>
              <w:t>اهداف اختصاصی :</w:t>
            </w:r>
          </w:p>
          <w:p w:rsidR="00736DE3" w:rsidRDefault="005A4431" w:rsidP="00A15A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ahoma" w:eastAsia="Calibri" w:hAnsi="Tahoma" w:cs="B Mitra"/>
              </w:rPr>
            </w:pPr>
            <w:r>
              <w:rPr>
                <w:rFonts w:ascii="Tahoma" w:eastAsia="Calibri" w:hAnsi="Tahoma" w:cs="B Mitra" w:hint="cs"/>
                <w:rtl/>
              </w:rPr>
              <w:t xml:space="preserve">سنجش ایمنی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مراقبت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تغذیه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وریدی</w:t>
            </w:r>
            <w:r w:rsidR="00025665">
              <w:rPr>
                <w:rFonts w:ascii="Tahoma" w:eastAsia="Calibri" w:hAnsi="Tahoma" w:cs="B Mitra" w:hint="cs"/>
                <w:rtl/>
              </w:rPr>
              <w:t xml:space="preserve"> کامل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(</w:t>
            </w:r>
            <w:r w:rsidR="00B228EA" w:rsidRPr="00B228EA">
              <w:rPr>
                <w:rFonts w:ascii="Tahoma" w:eastAsia="Calibri" w:hAnsi="Tahoma" w:cs="B Mitra"/>
              </w:rPr>
              <w:t>TPN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) 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نوزادان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بستری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در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/>
              </w:rPr>
              <w:t>NICU</w:t>
            </w:r>
            <w:r w:rsidR="00A15AEE">
              <w:rPr>
                <w:rFonts w:hint="cs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در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مقایسه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با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روش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ترکیبی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وریدی</w:t>
            </w:r>
            <w:r w:rsidR="00A15AEE" w:rsidRPr="00A15AEE">
              <w:rPr>
                <w:rFonts w:ascii="Tahoma" w:eastAsia="Calibri" w:hAnsi="Tahoma" w:cs="B Mitra"/>
                <w:rtl/>
              </w:rPr>
              <w:t>-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روده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ای</w:t>
            </w:r>
          </w:p>
          <w:p w:rsidR="008E5392" w:rsidRPr="00580F2E" w:rsidRDefault="005A4431" w:rsidP="00A15A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ahoma" w:eastAsia="Calibri" w:hAnsi="Tahoma" w:cs="B Mitra"/>
              </w:rPr>
            </w:pPr>
            <w:r>
              <w:rPr>
                <w:rFonts w:ascii="Tahoma" w:eastAsia="Calibri" w:hAnsi="Tahoma" w:cs="B Mitra" w:hint="cs"/>
                <w:rtl/>
              </w:rPr>
              <w:t xml:space="preserve">سنجش اثربخشی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مراقبت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تغذیه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وریدی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025665" w:rsidRPr="00025665">
              <w:rPr>
                <w:rFonts w:ascii="Tahoma" w:eastAsia="Calibri" w:hAnsi="Tahoma" w:cs="B Mitra" w:hint="cs"/>
                <w:rtl/>
              </w:rPr>
              <w:t>کامل</w:t>
            </w:r>
            <w:r w:rsidR="00025665" w:rsidRPr="00025665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/>
                <w:rtl/>
              </w:rPr>
              <w:t>(</w:t>
            </w:r>
            <w:r w:rsidR="00B228EA" w:rsidRPr="00B228EA">
              <w:rPr>
                <w:rFonts w:ascii="Tahoma" w:eastAsia="Calibri" w:hAnsi="Tahoma" w:cs="B Mitra"/>
              </w:rPr>
              <w:t>TPN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) 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نوزادان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بستری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در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/>
              </w:rPr>
              <w:t>NICU</w:t>
            </w:r>
            <w:r w:rsidR="00A15AEE">
              <w:rPr>
                <w:rFonts w:hint="cs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در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مقایسه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با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روش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ترکیبی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وریدی</w:t>
            </w:r>
            <w:r w:rsidR="00A15AEE" w:rsidRPr="00A15AEE">
              <w:rPr>
                <w:rFonts w:ascii="Tahoma" w:eastAsia="Calibri" w:hAnsi="Tahoma" w:cs="B Mitra"/>
                <w:rtl/>
              </w:rPr>
              <w:t>-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روده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ای</w:t>
            </w:r>
          </w:p>
          <w:p w:rsidR="00685E3E" w:rsidRPr="0093741E" w:rsidRDefault="005A4431" w:rsidP="00A15A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ahoma" w:eastAsia="Calibri" w:hAnsi="Tahoma" w:cs="B Mitra"/>
                <w:rtl/>
              </w:rPr>
            </w:pPr>
            <w:r>
              <w:rPr>
                <w:rFonts w:ascii="Tahoma" w:eastAsia="Calibri" w:hAnsi="Tahoma" w:cs="B Mitra" w:hint="cs"/>
                <w:rtl/>
              </w:rPr>
              <w:t>ا</w:t>
            </w:r>
            <w:r w:rsidR="00B228EA">
              <w:rPr>
                <w:rFonts w:ascii="Tahoma" w:eastAsia="Calibri" w:hAnsi="Tahoma" w:cs="B Mitra" w:hint="cs"/>
                <w:rtl/>
              </w:rPr>
              <w:t xml:space="preserve">ستخراج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هزینه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تمام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شده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58505C">
              <w:rPr>
                <w:rFonts w:ascii="Tahoma" w:eastAsia="Calibri" w:hAnsi="Tahoma" w:cs="B Mitra" w:hint="cs"/>
                <w:rtl/>
              </w:rPr>
              <w:t xml:space="preserve">و اثرات بودجه ای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مراقبت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تغذیه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وریدی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025665" w:rsidRPr="00025665">
              <w:rPr>
                <w:rFonts w:ascii="Tahoma" w:eastAsia="Calibri" w:hAnsi="Tahoma" w:cs="B Mitra" w:hint="cs"/>
                <w:rtl/>
              </w:rPr>
              <w:t>کامل</w:t>
            </w:r>
            <w:r w:rsidR="00025665" w:rsidRPr="00025665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/>
                <w:rtl/>
              </w:rPr>
              <w:t>(</w:t>
            </w:r>
            <w:r w:rsidR="00B228EA" w:rsidRPr="00B228EA">
              <w:rPr>
                <w:rFonts w:ascii="Tahoma" w:eastAsia="Calibri" w:hAnsi="Tahoma" w:cs="B Mitra"/>
              </w:rPr>
              <w:t>TPN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) 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نوزادان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بستری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 w:hint="cs"/>
                <w:rtl/>
              </w:rPr>
              <w:t>در</w:t>
            </w:r>
            <w:r w:rsidR="00B228EA" w:rsidRPr="00B228EA">
              <w:rPr>
                <w:rFonts w:ascii="Tahoma" w:eastAsia="Calibri" w:hAnsi="Tahoma" w:cs="B Mitra"/>
                <w:rtl/>
              </w:rPr>
              <w:t xml:space="preserve"> </w:t>
            </w:r>
            <w:r w:rsidR="00B228EA" w:rsidRPr="00B228EA">
              <w:rPr>
                <w:rFonts w:ascii="Tahoma" w:eastAsia="Calibri" w:hAnsi="Tahoma" w:cs="B Mitra"/>
              </w:rPr>
              <w:t>NICU</w:t>
            </w:r>
            <w:r w:rsidR="00A15AEE">
              <w:rPr>
                <w:rFonts w:hint="cs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در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مقایسه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با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روش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ترکیبی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وریدی</w:t>
            </w:r>
            <w:r w:rsidR="00A15AEE" w:rsidRPr="00A15AEE">
              <w:rPr>
                <w:rFonts w:ascii="Tahoma" w:eastAsia="Calibri" w:hAnsi="Tahoma" w:cs="B Mitra"/>
                <w:rtl/>
              </w:rPr>
              <w:t>-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روده</w:t>
            </w:r>
            <w:r w:rsidR="00A15AEE" w:rsidRPr="00A15AEE">
              <w:rPr>
                <w:rFonts w:ascii="Tahoma" w:eastAsia="Calibri" w:hAnsi="Tahoma" w:cs="B Mitra"/>
                <w:rtl/>
              </w:rPr>
              <w:t xml:space="preserve"> </w:t>
            </w:r>
            <w:r w:rsidR="00A15AEE" w:rsidRPr="00A15AEE">
              <w:rPr>
                <w:rFonts w:ascii="Tahoma" w:eastAsia="Calibri" w:hAnsi="Tahoma" w:cs="B Mitra" w:hint="cs"/>
                <w:rtl/>
              </w:rPr>
              <w:t>ای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خروجی های مورد انتظار طرح</w:t>
            </w:r>
          </w:p>
        </w:tc>
        <w:tc>
          <w:tcPr>
            <w:tcW w:w="6669" w:type="dxa"/>
          </w:tcPr>
          <w:p w:rsidR="00C82FF7" w:rsidRPr="00C90466" w:rsidRDefault="0073491A" w:rsidP="005A4431">
            <w:pPr>
              <w:spacing w:after="0" w:line="240" w:lineRule="auto"/>
              <w:ind w:left="44"/>
              <w:contextualSpacing/>
              <w:jc w:val="both"/>
              <w:rPr>
                <w:rFonts w:ascii="Calibri" w:eastAsia="Calibri" w:hAnsi="Calibri" w:cs="B Mitra"/>
                <w:rtl/>
              </w:rPr>
            </w:pPr>
            <w:r w:rsidRPr="0073491A">
              <w:rPr>
                <w:rFonts w:ascii="Calibri" w:eastAsia="Calibri" w:hAnsi="Calibri" w:cs="B Mitra" w:hint="cs"/>
                <w:rtl/>
              </w:rPr>
              <w:t>خروجی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این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طرح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پژوهشی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به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صورت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یک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گزارش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طرح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تحقیقاتی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خواهد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بود</w:t>
            </w:r>
            <w:r>
              <w:rPr>
                <w:rFonts w:ascii="Calibri" w:eastAsia="Calibri" w:hAnsi="Calibri" w:cs="B Mitra" w:hint="cs"/>
                <w:rtl/>
              </w:rPr>
              <w:t xml:space="preserve"> که در</w:t>
            </w:r>
            <w:r w:rsidR="002D3A65">
              <w:rPr>
                <w:rFonts w:ascii="Calibri" w:eastAsia="Calibri" w:hAnsi="Calibri" w:cs="B Mitra"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آن </w:t>
            </w:r>
            <w:r w:rsidR="00580F2E" w:rsidRPr="00580F2E">
              <w:rPr>
                <w:rFonts w:ascii="Calibri" w:eastAsia="Calibri" w:hAnsi="Calibri" w:cs="B Mitra" w:hint="cs"/>
                <w:rtl/>
              </w:rPr>
              <w:t>ارزیابی</w:t>
            </w:r>
            <w:r w:rsidR="00580F2E" w:rsidRPr="00580F2E">
              <w:rPr>
                <w:rFonts w:ascii="Calibri" w:eastAsia="Calibri" w:hAnsi="Calibri" w:cs="B Mitra"/>
                <w:rtl/>
              </w:rPr>
              <w:t xml:space="preserve"> </w:t>
            </w:r>
            <w:r w:rsidR="002D3A65">
              <w:rPr>
                <w:rFonts w:ascii="Calibri" w:eastAsia="Calibri" w:hAnsi="Calibri" w:cs="B Mitra" w:hint="cs"/>
                <w:rtl/>
              </w:rPr>
              <w:t xml:space="preserve">فناوری </w:t>
            </w:r>
            <w:r w:rsidR="002D3A65">
              <w:rPr>
                <w:rFonts w:ascii="Calibri" w:eastAsia="Calibri" w:hAnsi="Calibri" w:cs="B Mitra" w:hint="cs"/>
                <w:rtl/>
              </w:rPr>
              <w:lastRenderedPageBreak/>
              <w:t xml:space="preserve">سلامت </w:t>
            </w:r>
            <w:r w:rsidR="002D3A65" w:rsidRPr="002D3A65">
              <w:rPr>
                <w:rFonts w:ascii="Calibri" w:eastAsia="Calibri" w:hAnsi="Calibri" w:cs="B Mitra" w:hint="cs"/>
                <w:rtl/>
              </w:rPr>
              <w:t>مراقبت</w:t>
            </w:r>
            <w:r w:rsidR="002D3A65" w:rsidRPr="002D3A65">
              <w:rPr>
                <w:rFonts w:ascii="Calibri" w:eastAsia="Calibri" w:hAnsi="Calibri" w:cs="B Mitra"/>
                <w:rtl/>
              </w:rPr>
              <w:t xml:space="preserve"> </w:t>
            </w:r>
            <w:r w:rsidR="002D3A65" w:rsidRPr="002D3A65">
              <w:rPr>
                <w:rFonts w:ascii="Calibri" w:eastAsia="Calibri" w:hAnsi="Calibri" w:cs="B Mitra" w:hint="cs"/>
                <w:rtl/>
              </w:rPr>
              <w:t>تغذیه</w:t>
            </w:r>
            <w:r w:rsidR="002D3A65" w:rsidRPr="002D3A65">
              <w:rPr>
                <w:rFonts w:ascii="Calibri" w:eastAsia="Calibri" w:hAnsi="Calibri" w:cs="B Mitra"/>
                <w:rtl/>
              </w:rPr>
              <w:t xml:space="preserve"> </w:t>
            </w:r>
            <w:r w:rsidR="002D3A65" w:rsidRPr="002D3A65">
              <w:rPr>
                <w:rFonts w:ascii="Calibri" w:eastAsia="Calibri" w:hAnsi="Calibri" w:cs="B Mitra" w:hint="cs"/>
                <w:rtl/>
              </w:rPr>
              <w:t>وریدی</w:t>
            </w:r>
            <w:r w:rsidR="002D3A65" w:rsidRPr="002D3A65">
              <w:rPr>
                <w:rFonts w:ascii="Calibri" w:eastAsia="Calibri" w:hAnsi="Calibri" w:cs="B Mitra"/>
                <w:rtl/>
              </w:rPr>
              <w:t xml:space="preserve"> (</w:t>
            </w:r>
            <w:r w:rsidR="002D3A65" w:rsidRPr="002D3A65">
              <w:rPr>
                <w:rFonts w:ascii="Calibri" w:eastAsia="Calibri" w:hAnsi="Calibri" w:cs="B Mitra"/>
              </w:rPr>
              <w:t>TPN</w:t>
            </w:r>
            <w:r w:rsidR="002D3A65" w:rsidRPr="002D3A65">
              <w:rPr>
                <w:rFonts w:ascii="Calibri" w:eastAsia="Calibri" w:hAnsi="Calibri" w:cs="B Mitra"/>
                <w:rtl/>
              </w:rPr>
              <w:t xml:space="preserve">)  </w:t>
            </w:r>
            <w:r w:rsidR="002D3A65" w:rsidRPr="002D3A65">
              <w:rPr>
                <w:rFonts w:ascii="Calibri" w:eastAsia="Calibri" w:hAnsi="Calibri" w:cs="B Mitra" w:hint="cs"/>
                <w:rtl/>
              </w:rPr>
              <w:t>نوزادان</w:t>
            </w:r>
            <w:r w:rsidR="002D3A65" w:rsidRPr="002D3A65">
              <w:rPr>
                <w:rFonts w:ascii="Calibri" w:eastAsia="Calibri" w:hAnsi="Calibri" w:cs="B Mitra"/>
                <w:rtl/>
              </w:rPr>
              <w:t xml:space="preserve"> </w:t>
            </w:r>
            <w:r w:rsidR="002D3A65" w:rsidRPr="002D3A65">
              <w:rPr>
                <w:rFonts w:ascii="Calibri" w:eastAsia="Calibri" w:hAnsi="Calibri" w:cs="B Mitra" w:hint="cs"/>
                <w:rtl/>
              </w:rPr>
              <w:t>بستری</w:t>
            </w:r>
            <w:r w:rsidR="002D3A65" w:rsidRPr="002D3A65">
              <w:rPr>
                <w:rFonts w:ascii="Calibri" w:eastAsia="Calibri" w:hAnsi="Calibri" w:cs="B Mitra"/>
                <w:rtl/>
              </w:rPr>
              <w:t xml:space="preserve"> </w:t>
            </w:r>
            <w:r w:rsidR="002D3A65" w:rsidRPr="002D3A65">
              <w:rPr>
                <w:rFonts w:ascii="Calibri" w:eastAsia="Calibri" w:hAnsi="Calibri" w:cs="B Mitra" w:hint="cs"/>
                <w:rtl/>
              </w:rPr>
              <w:t>در</w:t>
            </w:r>
            <w:r w:rsidR="002D3A65" w:rsidRPr="002D3A65">
              <w:rPr>
                <w:rFonts w:ascii="Calibri" w:eastAsia="Calibri" w:hAnsi="Calibri" w:cs="B Mitra"/>
                <w:rtl/>
              </w:rPr>
              <w:t xml:space="preserve"> </w:t>
            </w:r>
            <w:r w:rsidR="002D3A65" w:rsidRPr="002D3A65">
              <w:rPr>
                <w:rFonts w:ascii="Calibri" w:eastAsia="Calibri" w:hAnsi="Calibri" w:cs="B Mitra"/>
              </w:rPr>
              <w:t>NICU</w:t>
            </w:r>
            <w:r w:rsidR="002D3A65">
              <w:rPr>
                <w:rFonts w:ascii="Calibri" w:eastAsia="Calibri" w:hAnsi="Calibri" w:cs="B Mitra" w:hint="cs"/>
                <w:rtl/>
              </w:rPr>
              <w:t xml:space="preserve"> ارائه خواهد گردید.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lastRenderedPageBreak/>
              <w:t>انتظارت از مجری در حین اجرای طرح (مانند روش کار و ...)</w:t>
            </w:r>
          </w:p>
        </w:tc>
        <w:tc>
          <w:tcPr>
            <w:tcW w:w="6669" w:type="dxa"/>
          </w:tcPr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jc w:val="lowKashida"/>
              <w:rPr>
                <w:rFonts w:ascii="Tahoma" w:eastAsia="Calibri" w:hAnsi="Tahoma" w:cs="B Mitra"/>
                <w:rtl/>
              </w:rPr>
            </w:pPr>
            <w:r w:rsidRPr="00C90466">
              <w:rPr>
                <w:rFonts w:ascii="Tahoma" w:eastAsia="Calibri" w:hAnsi="Tahoma" w:cs="B Mitra"/>
                <w:rtl/>
              </w:rPr>
              <w:t xml:space="preserve">انجام فعاليتهاي علمي مرتبط با موضوع </w:t>
            </w:r>
            <w:r w:rsidRPr="00C90466">
              <w:rPr>
                <w:rFonts w:ascii="Tahoma" w:eastAsia="Calibri" w:hAnsi="Tahoma" w:cs="B Mitra" w:hint="cs"/>
                <w:rtl/>
              </w:rPr>
              <w:t xml:space="preserve">و </w:t>
            </w:r>
            <w:r w:rsidRPr="00C90466">
              <w:rPr>
                <w:rFonts w:ascii="Tahoma" w:eastAsia="Calibri" w:hAnsi="Tahoma" w:cs="B Mitra"/>
                <w:rtl/>
              </w:rPr>
              <w:t>پذيرش مسئوليت كمي و كيفي و انجام بموقع پژوهش</w:t>
            </w:r>
            <w:r w:rsidRPr="00C90466">
              <w:rPr>
                <w:rFonts w:ascii="Tahoma" w:eastAsia="Calibri" w:hAnsi="Tahoma" w:cs="B Mitra" w:hint="cs"/>
                <w:rtl/>
              </w:rPr>
              <w:t>.</w:t>
            </w:r>
          </w:p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jc w:val="lowKashida"/>
              <w:rPr>
                <w:rFonts w:ascii="Tahoma" w:eastAsia="Calibri" w:hAnsi="Tahoma" w:cs="B Mitra"/>
                <w:rtl/>
              </w:rPr>
            </w:pPr>
            <w:r w:rsidRPr="00C90466">
              <w:rPr>
                <w:rFonts w:ascii="Tahoma" w:eastAsia="Calibri" w:hAnsi="Tahoma" w:cs="B Mitra"/>
                <w:rtl/>
              </w:rPr>
              <w:t xml:space="preserve">بررسي و تحقيقات كافي در چارچوب اصول و موازين علمي و رعايت اصول تحقيقاتي در انجام </w:t>
            </w:r>
            <w:r w:rsidRPr="00C90466">
              <w:rPr>
                <w:rFonts w:ascii="Tahoma" w:eastAsia="Calibri" w:hAnsi="Tahoma" w:cs="B Mitra" w:hint="cs"/>
                <w:rtl/>
              </w:rPr>
              <w:t xml:space="preserve">موضوع </w:t>
            </w:r>
            <w:r w:rsidRPr="00C90466">
              <w:rPr>
                <w:rFonts w:ascii="Tahoma" w:eastAsia="Calibri" w:hAnsi="Tahoma" w:cs="B Mitra"/>
                <w:rtl/>
              </w:rPr>
              <w:t>پژوهش</w:t>
            </w:r>
            <w:r w:rsidRPr="00C90466">
              <w:rPr>
                <w:rFonts w:ascii="Tahoma" w:eastAsia="Calibri" w:hAnsi="Tahoma" w:cs="B Mitra" w:hint="cs"/>
                <w:rtl/>
              </w:rPr>
              <w:t>.</w:t>
            </w:r>
          </w:p>
          <w:p w:rsidR="008E5392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Mitra"/>
              </w:rPr>
            </w:pPr>
            <w:r w:rsidRPr="008E5392">
              <w:rPr>
                <w:rFonts w:ascii="Calibri" w:eastAsia="Calibri" w:hAnsi="Calibri" w:cs="B Mitra" w:hint="cs"/>
                <w:rtl/>
              </w:rPr>
              <w:t xml:space="preserve">استفاده از ظرفیتهای علمی کشور و هماهنگی و تعامل با ادارات کل مربوطه در وزارت بهداشت </w:t>
            </w:r>
            <w:r w:rsidR="008E5392">
              <w:rPr>
                <w:rFonts w:ascii="Calibri" w:eastAsia="Calibri" w:hAnsi="Calibri" w:cs="B Mitra" w:hint="cs"/>
                <w:rtl/>
              </w:rPr>
              <w:t>درمان و آموزش پزشکی.</w:t>
            </w:r>
          </w:p>
          <w:p w:rsidR="00C90466" w:rsidRPr="008E5392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Mitra"/>
              </w:rPr>
            </w:pPr>
            <w:r w:rsidRPr="008E5392">
              <w:rPr>
                <w:rFonts w:ascii="Tahoma" w:eastAsia="Times New Roman" w:hAnsi="Tahoma" w:cs="B Mitra"/>
                <w:rtl/>
              </w:rPr>
              <w:t xml:space="preserve">برگزاری جلسات کارشناسی منظم با هدف تهیه و تدوین </w:t>
            </w:r>
            <w:r w:rsidRPr="008E5392">
              <w:rPr>
                <w:rFonts w:ascii="Tahoma" w:eastAsia="Times New Roman" w:hAnsi="Tahoma" w:cs="B Mitra" w:hint="cs"/>
                <w:rtl/>
              </w:rPr>
              <w:t>ابزار مطالعه</w:t>
            </w:r>
            <w:r w:rsidRPr="008E5392">
              <w:rPr>
                <w:rFonts w:ascii="Calibri" w:eastAsia="Calibri" w:hAnsi="Calibri" w:cs="B Mitra" w:hint="cs"/>
                <w:rtl/>
              </w:rPr>
              <w:t>، طراحی مطالعه و استفاده از نتایج مطالعات مرتبط انجام شده.</w:t>
            </w:r>
          </w:p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Mitra"/>
              </w:rPr>
            </w:pPr>
            <w:r w:rsidRPr="00C90466">
              <w:rPr>
                <w:rFonts w:ascii="Calibri" w:eastAsia="Calibri" w:hAnsi="Calibri" w:cs="B Mitra" w:hint="cs"/>
                <w:rtl/>
              </w:rPr>
              <w:t>طراحی مطالعه و مصاحبه با افراد مطلع.</w:t>
            </w:r>
          </w:p>
          <w:p w:rsidR="00C90466" w:rsidRPr="00606156" w:rsidRDefault="00C90466" w:rsidP="0060615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Nazanin"/>
              </w:rPr>
            </w:pPr>
            <w:r w:rsidRPr="00C90466">
              <w:rPr>
                <w:rFonts w:ascii="Calibri" w:eastAsia="Calibri" w:hAnsi="Calibri" w:cs="B Nazanin" w:hint="cs"/>
                <w:rtl/>
              </w:rPr>
              <w:t>ارایه گزارش مطابق با چهارچوب گزارش</w:t>
            </w:r>
            <w:r w:rsidRPr="00C90466">
              <w:rPr>
                <w:rFonts w:ascii="Calibri" w:eastAsia="Calibri" w:hAnsi="Calibri" w:cs="B Nazanin" w:hint="cs"/>
                <w:rtl/>
              </w:rPr>
              <w:softHyphen/>
              <w:t>دهی موسسه ملی تحقیقات سلامت.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انتظارت از مجری پس از اتمام طرح (مانند اقدامات کاربست نتایج، ملاحظات اخلاقی و قانونی و ...)</w:t>
            </w:r>
          </w:p>
        </w:tc>
        <w:tc>
          <w:tcPr>
            <w:tcW w:w="6669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 w:rsidRPr="00C90466">
              <w:rPr>
                <w:rFonts w:ascii="Calibri" w:eastAsia="Calibri" w:hAnsi="Calibri" w:cs="B Mitra" w:hint="cs"/>
                <w:rtl/>
              </w:rPr>
              <w:t>از مجریان طرح انتظار می رود تا در زمان اتمام طرح گزارش مبسوط و مرتب برای سازمان تهیه شود.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ویژگی های انتخاب طرح دهندگان</w:t>
            </w:r>
          </w:p>
        </w:tc>
        <w:tc>
          <w:tcPr>
            <w:tcW w:w="6669" w:type="dxa"/>
          </w:tcPr>
          <w:p w:rsidR="00C90466" w:rsidRPr="00C90466" w:rsidRDefault="00C90466" w:rsidP="00CE3118">
            <w:pPr>
              <w:spacing w:after="0" w:line="240" w:lineRule="auto"/>
              <w:rPr>
                <w:rFonts w:ascii="Calibri" w:eastAsia="Calibri" w:hAnsi="Calibri" w:cs="B Mitra"/>
              </w:rPr>
            </w:pPr>
            <w:r w:rsidRPr="00C90466">
              <w:rPr>
                <w:rFonts w:ascii="Calibri" w:eastAsia="Calibri" w:hAnsi="Calibri" w:cs="B Mitra" w:hint="cs"/>
                <w:rtl/>
              </w:rPr>
              <w:t>با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توجه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به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اهداف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طرح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و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خروجی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های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آن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برای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اجرای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طرح،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انتظارت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می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رود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تا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مجریان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طرح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در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رشته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های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مرتبط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تحصیل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کرده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و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دارای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سابقه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کافی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در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حیطه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اقتصاد سلامت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="005A4431">
              <w:rPr>
                <w:rFonts w:ascii="Calibri" w:eastAsia="Calibri" w:hAnsi="Calibri" w:cs="B Mitra" w:hint="cs"/>
                <w:rtl/>
              </w:rPr>
              <w:t xml:space="preserve">و اقتصاد دارو </w:t>
            </w:r>
            <w:r w:rsidRPr="00C90466">
              <w:rPr>
                <w:rFonts w:ascii="Calibri" w:eastAsia="Calibri" w:hAnsi="Calibri" w:cs="B Mitra" w:hint="cs"/>
                <w:rtl/>
              </w:rPr>
              <w:t>باش</w:t>
            </w:r>
            <w:r w:rsidR="00D172BF">
              <w:rPr>
                <w:rFonts w:ascii="Calibri" w:eastAsia="Calibri" w:hAnsi="Calibri" w:cs="B Mitra" w:hint="cs"/>
                <w:rtl/>
              </w:rPr>
              <w:t>ن</w:t>
            </w:r>
            <w:r w:rsidRPr="00C90466">
              <w:rPr>
                <w:rFonts w:ascii="Calibri" w:eastAsia="Calibri" w:hAnsi="Calibri" w:cs="B Mitra" w:hint="cs"/>
                <w:rtl/>
              </w:rPr>
              <w:t>د</w:t>
            </w:r>
            <w:r w:rsidR="00606156">
              <w:rPr>
                <w:rFonts w:ascii="Calibri" w:eastAsia="Calibri" w:hAnsi="Calibri" w:cs="B Mitra"/>
              </w:rPr>
              <w:t xml:space="preserve"> </w:t>
            </w:r>
            <w:r w:rsidR="00606156">
              <w:rPr>
                <w:rFonts w:ascii="Calibri" w:eastAsia="Calibri" w:hAnsi="Calibri" w:cs="B Mitra" w:hint="cs"/>
                <w:rtl/>
              </w:rPr>
              <w:t xml:space="preserve"> (حضور مشاور تغذیه </w:t>
            </w:r>
            <w:r w:rsidR="0058505C">
              <w:rPr>
                <w:rFonts w:ascii="Calibri" w:eastAsia="Calibri" w:hAnsi="Calibri" w:cs="B Mitra" w:hint="cs"/>
                <w:rtl/>
              </w:rPr>
              <w:t xml:space="preserve">و متخصص رشته طب اطفال </w:t>
            </w:r>
            <w:r w:rsidR="00606156">
              <w:rPr>
                <w:rFonts w:ascii="Calibri" w:eastAsia="Calibri" w:hAnsi="Calibri" w:cs="B Mitra" w:hint="cs"/>
                <w:rtl/>
              </w:rPr>
              <w:t xml:space="preserve">در </w:t>
            </w:r>
            <w:r w:rsidR="00CE3118">
              <w:rPr>
                <w:rFonts w:ascii="Calibri" w:eastAsia="Calibri" w:hAnsi="Calibri" w:cs="B Mitra" w:hint="cs"/>
                <w:rtl/>
              </w:rPr>
              <w:t>تیم پژوهش</w:t>
            </w:r>
            <w:r w:rsidR="00606156">
              <w:rPr>
                <w:rFonts w:ascii="Calibri" w:eastAsia="Calibri" w:hAnsi="Calibri" w:cs="B Mitra" w:hint="cs"/>
                <w:rtl/>
              </w:rPr>
              <w:t xml:space="preserve"> ضروری می باشد).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 xml:space="preserve">مدت زمان اجرای طرح </w:t>
            </w:r>
          </w:p>
        </w:tc>
        <w:tc>
          <w:tcPr>
            <w:tcW w:w="6669" w:type="dxa"/>
          </w:tcPr>
          <w:p w:rsidR="00C90466" w:rsidRPr="00C90466" w:rsidRDefault="008D465F" w:rsidP="00C90466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حداکثر 6 ماه بعد از تصویب پروپوزال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سقف بودجه طرح</w:t>
            </w:r>
          </w:p>
        </w:tc>
        <w:tc>
          <w:tcPr>
            <w:tcW w:w="6669" w:type="dxa"/>
          </w:tcPr>
          <w:p w:rsidR="00C90466" w:rsidRPr="00C90466" w:rsidRDefault="00736DE3" w:rsidP="00025665">
            <w:p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سقف بود</w:t>
            </w:r>
            <w:r w:rsidR="00CC617A">
              <w:rPr>
                <w:rFonts w:ascii="Calibri" w:eastAsia="Calibri" w:hAnsi="Calibri" w:cs="B Nazanin" w:hint="cs"/>
                <w:rtl/>
              </w:rPr>
              <w:t xml:space="preserve">جه </w:t>
            </w:r>
            <w:r w:rsidR="002D3A65">
              <w:rPr>
                <w:rFonts w:ascii="Calibri" w:eastAsia="Calibri" w:hAnsi="Calibri" w:cs="B Nazanin" w:hint="cs"/>
                <w:rtl/>
              </w:rPr>
              <w:t>1</w:t>
            </w:r>
            <w:r w:rsidR="00025665">
              <w:rPr>
                <w:rFonts w:ascii="Calibri" w:eastAsia="Calibri" w:hAnsi="Calibri" w:cs="B Nazanin" w:hint="cs"/>
                <w:rtl/>
              </w:rPr>
              <w:t>2</w:t>
            </w:r>
            <w:r w:rsidR="00CC617A">
              <w:rPr>
                <w:rFonts w:ascii="Calibri" w:eastAsia="Calibri" w:hAnsi="Calibri" w:cs="B Nazanin" w:hint="cs"/>
                <w:rtl/>
              </w:rPr>
              <w:t xml:space="preserve"> میلیون تومان خواهد بود.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سایر توضیحات</w:t>
            </w:r>
          </w:p>
        </w:tc>
        <w:tc>
          <w:tcPr>
            <w:tcW w:w="6669" w:type="dxa"/>
          </w:tcPr>
          <w:p w:rsidR="00C90466" w:rsidRPr="00C90466" w:rsidRDefault="00F60068" w:rsidP="00C90466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_</w:t>
            </w:r>
          </w:p>
        </w:tc>
      </w:tr>
    </w:tbl>
    <w:p w:rsidR="00C90466" w:rsidRPr="00C90466" w:rsidRDefault="00C90466" w:rsidP="00C90466">
      <w:pPr>
        <w:spacing w:after="0" w:line="240" w:lineRule="auto"/>
        <w:contextualSpacing/>
        <w:jc w:val="both"/>
        <w:rPr>
          <w:rFonts w:ascii="Calibri" w:eastAsia="Calibri" w:hAnsi="Calibri" w:cs="B Mitra"/>
          <w:i/>
          <w:iCs/>
          <w:sz w:val="24"/>
          <w:szCs w:val="24"/>
          <w:rtl/>
        </w:rPr>
      </w:pPr>
    </w:p>
    <w:p w:rsidR="005A680C" w:rsidRDefault="00C90466" w:rsidP="000E5040">
      <w:pPr>
        <w:spacing w:after="0" w:line="240" w:lineRule="auto"/>
        <w:contextualSpacing/>
        <w:jc w:val="both"/>
        <w:rPr>
          <w:rFonts w:ascii="Calibri" w:eastAsia="Calibri" w:hAnsi="Calibri" w:cs="B Mitra"/>
          <w:i/>
          <w:iCs/>
          <w:sz w:val="24"/>
          <w:szCs w:val="24"/>
        </w:rPr>
      </w:pPr>
      <w:r w:rsidRPr="00C90466">
        <w:rPr>
          <w:rFonts w:ascii="Calibri" w:eastAsia="Calibri" w:hAnsi="Calibri" w:cs="B Mitra" w:hint="cs"/>
          <w:i/>
          <w:iCs/>
          <w:sz w:val="24"/>
          <w:szCs w:val="24"/>
          <w:rtl/>
        </w:rPr>
        <w:t xml:space="preserve">*فرآیند بررسی، تصویب، عقد قرارداد و نظارت کیفی طرح های پژوهشی، بر اساس فرآیندهای تعریف شده در موسسه ملی تحقیقات سلامت انجام می پذیرد. </w:t>
      </w:r>
    </w:p>
    <w:p w:rsidR="005A680C" w:rsidRDefault="005A680C" w:rsidP="005A680C">
      <w:pPr>
        <w:rPr>
          <w:rFonts w:ascii="Calibri" w:eastAsia="Calibri" w:hAnsi="Calibri" w:cs="B Mitra"/>
          <w:sz w:val="24"/>
          <w:szCs w:val="24"/>
        </w:rPr>
      </w:pPr>
    </w:p>
    <w:p w:rsidR="00F41E3E" w:rsidRPr="005A680C" w:rsidRDefault="00F41E3E" w:rsidP="005A680C">
      <w:pPr>
        <w:rPr>
          <w:rFonts w:ascii="Calibri" w:eastAsia="Calibri" w:hAnsi="Calibri" w:cs="B Mitra"/>
          <w:sz w:val="24"/>
          <w:szCs w:val="24"/>
        </w:rPr>
      </w:pPr>
    </w:p>
    <w:sectPr w:rsidR="00F41E3E" w:rsidRPr="005A680C" w:rsidSect="000A70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61" w:rsidRDefault="00B97C61" w:rsidP="00025665">
      <w:pPr>
        <w:spacing w:after="0" w:line="240" w:lineRule="auto"/>
      </w:pPr>
      <w:r>
        <w:separator/>
      </w:r>
    </w:p>
  </w:endnote>
  <w:endnote w:type="continuationSeparator" w:id="0">
    <w:p w:rsidR="00B97C61" w:rsidRDefault="00B97C61" w:rsidP="0002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61" w:rsidRDefault="00B97C61" w:rsidP="00025665">
      <w:pPr>
        <w:spacing w:after="0" w:line="240" w:lineRule="auto"/>
      </w:pPr>
      <w:r>
        <w:separator/>
      </w:r>
    </w:p>
  </w:footnote>
  <w:footnote w:type="continuationSeparator" w:id="0">
    <w:p w:rsidR="00B97C61" w:rsidRDefault="00B97C61" w:rsidP="00025665">
      <w:pPr>
        <w:spacing w:after="0" w:line="240" w:lineRule="auto"/>
      </w:pPr>
      <w:r>
        <w:continuationSeparator/>
      </w:r>
    </w:p>
  </w:footnote>
  <w:footnote w:id="1">
    <w:p w:rsidR="00025665" w:rsidRDefault="00025665" w:rsidP="00025665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25665">
        <w:rPr>
          <w:rFonts w:asciiTheme="majorBidi" w:hAnsiTheme="majorBidi" w:cstheme="majorBidi"/>
        </w:rPr>
        <w:t>Total Parenteral Nutrition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5F7"/>
    <w:multiLevelType w:val="hybridMultilevel"/>
    <w:tmpl w:val="9DCAE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9F6"/>
    <w:multiLevelType w:val="hybridMultilevel"/>
    <w:tmpl w:val="FEA24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0069"/>
    <w:multiLevelType w:val="hybridMultilevel"/>
    <w:tmpl w:val="F50A3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15634"/>
    <w:multiLevelType w:val="hybridMultilevel"/>
    <w:tmpl w:val="A58C7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A63DE"/>
    <w:multiLevelType w:val="hybridMultilevel"/>
    <w:tmpl w:val="109A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66"/>
    <w:rsid w:val="00025665"/>
    <w:rsid w:val="0002631F"/>
    <w:rsid w:val="00040B2A"/>
    <w:rsid w:val="00042FE1"/>
    <w:rsid w:val="00065710"/>
    <w:rsid w:val="000A7039"/>
    <w:rsid w:val="000C6985"/>
    <w:rsid w:val="000E5040"/>
    <w:rsid w:val="00172A5F"/>
    <w:rsid w:val="00190145"/>
    <w:rsid w:val="00191844"/>
    <w:rsid w:val="001C37C6"/>
    <w:rsid w:val="001F0FFE"/>
    <w:rsid w:val="002150EB"/>
    <w:rsid w:val="00242897"/>
    <w:rsid w:val="002D3A65"/>
    <w:rsid w:val="002E70F7"/>
    <w:rsid w:val="0032360A"/>
    <w:rsid w:val="003245EC"/>
    <w:rsid w:val="00327945"/>
    <w:rsid w:val="00331CDC"/>
    <w:rsid w:val="003446EF"/>
    <w:rsid w:val="00353F10"/>
    <w:rsid w:val="00354C6A"/>
    <w:rsid w:val="003873CC"/>
    <w:rsid w:val="003B57F5"/>
    <w:rsid w:val="003D099B"/>
    <w:rsid w:val="003F1341"/>
    <w:rsid w:val="00400BAB"/>
    <w:rsid w:val="00423A70"/>
    <w:rsid w:val="004504AF"/>
    <w:rsid w:val="004C1150"/>
    <w:rsid w:val="00507AF4"/>
    <w:rsid w:val="00512CEA"/>
    <w:rsid w:val="00536EE3"/>
    <w:rsid w:val="00580F2E"/>
    <w:rsid w:val="0058505C"/>
    <w:rsid w:val="00597C85"/>
    <w:rsid w:val="005A4431"/>
    <w:rsid w:val="005A680C"/>
    <w:rsid w:val="005F4CA4"/>
    <w:rsid w:val="00606156"/>
    <w:rsid w:val="006774CA"/>
    <w:rsid w:val="00685E3E"/>
    <w:rsid w:val="006D5890"/>
    <w:rsid w:val="00721C81"/>
    <w:rsid w:val="00725AA5"/>
    <w:rsid w:val="0073491A"/>
    <w:rsid w:val="00736DE3"/>
    <w:rsid w:val="0074153C"/>
    <w:rsid w:val="007800A4"/>
    <w:rsid w:val="007A0F71"/>
    <w:rsid w:val="007E252A"/>
    <w:rsid w:val="007E6103"/>
    <w:rsid w:val="00812C5A"/>
    <w:rsid w:val="00820B99"/>
    <w:rsid w:val="0082383A"/>
    <w:rsid w:val="00877879"/>
    <w:rsid w:val="008819F9"/>
    <w:rsid w:val="008822E4"/>
    <w:rsid w:val="00896910"/>
    <w:rsid w:val="008D1833"/>
    <w:rsid w:val="008D465F"/>
    <w:rsid w:val="008E3E53"/>
    <w:rsid w:val="008E5392"/>
    <w:rsid w:val="00901ED3"/>
    <w:rsid w:val="00911CCE"/>
    <w:rsid w:val="0093741E"/>
    <w:rsid w:val="00A15AEE"/>
    <w:rsid w:val="00A210AF"/>
    <w:rsid w:val="00A7131D"/>
    <w:rsid w:val="00A8332C"/>
    <w:rsid w:val="00AE6128"/>
    <w:rsid w:val="00AF6D86"/>
    <w:rsid w:val="00AF79AD"/>
    <w:rsid w:val="00B228EA"/>
    <w:rsid w:val="00B2442E"/>
    <w:rsid w:val="00B329CC"/>
    <w:rsid w:val="00B97C61"/>
    <w:rsid w:val="00BB5F31"/>
    <w:rsid w:val="00BF182E"/>
    <w:rsid w:val="00BF55AB"/>
    <w:rsid w:val="00C17C37"/>
    <w:rsid w:val="00C22296"/>
    <w:rsid w:val="00C43896"/>
    <w:rsid w:val="00C726DB"/>
    <w:rsid w:val="00C82FF7"/>
    <w:rsid w:val="00C842D9"/>
    <w:rsid w:val="00C90466"/>
    <w:rsid w:val="00CB2744"/>
    <w:rsid w:val="00CC617A"/>
    <w:rsid w:val="00CC6876"/>
    <w:rsid w:val="00CE3118"/>
    <w:rsid w:val="00CF4EF3"/>
    <w:rsid w:val="00CF5F14"/>
    <w:rsid w:val="00D12F09"/>
    <w:rsid w:val="00D172BF"/>
    <w:rsid w:val="00D43C91"/>
    <w:rsid w:val="00D46F26"/>
    <w:rsid w:val="00D70DA8"/>
    <w:rsid w:val="00D91003"/>
    <w:rsid w:val="00DA3BBA"/>
    <w:rsid w:val="00DB7C62"/>
    <w:rsid w:val="00E121CB"/>
    <w:rsid w:val="00E1686A"/>
    <w:rsid w:val="00E20110"/>
    <w:rsid w:val="00E2512C"/>
    <w:rsid w:val="00E45F48"/>
    <w:rsid w:val="00E7288B"/>
    <w:rsid w:val="00EB4AD4"/>
    <w:rsid w:val="00EB4F7E"/>
    <w:rsid w:val="00ED0C5F"/>
    <w:rsid w:val="00F20248"/>
    <w:rsid w:val="00F23304"/>
    <w:rsid w:val="00F41E3E"/>
    <w:rsid w:val="00F60068"/>
    <w:rsid w:val="00F868CB"/>
    <w:rsid w:val="00F916AE"/>
    <w:rsid w:val="00F966EB"/>
    <w:rsid w:val="00FC051C"/>
    <w:rsid w:val="00FC74FA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3F10"/>
  </w:style>
  <w:style w:type="paragraph" w:styleId="ListParagraph">
    <w:name w:val="List Paragraph"/>
    <w:basedOn w:val="Normal"/>
    <w:uiPriority w:val="34"/>
    <w:qFormat/>
    <w:rsid w:val="00215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566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6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6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6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3F10"/>
  </w:style>
  <w:style w:type="paragraph" w:styleId="ListParagraph">
    <w:name w:val="List Paragraph"/>
    <w:basedOn w:val="Normal"/>
    <w:uiPriority w:val="34"/>
    <w:qFormat/>
    <w:rsid w:val="00215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566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6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6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jnv.ir/article-1-179-f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2D8F-A787-4B42-86FC-E415E5C0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رضا مبینی زاده</dc:creator>
  <cp:lastModifiedBy>khamisabadi</cp:lastModifiedBy>
  <cp:revision>9</cp:revision>
  <cp:lastPrinted>2018-09-11T09:24:00Z</cp:lastPrinted>
  <dcterms:created xsi:type="dcterms:W3CDTF">2018-09-03T06:26:00Z</dcterms:created>
  <dcterms:modified xsi:type="dcterms:W3CDTF">2018-09-11T09:24:00Z</dcterms:modified>
</cp:coreProperties>
</file>