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4A676" w14:textId="77777777" w:rsidR="00CD6C42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4BF0B5AA" w14:textId="422D4032" w:rsidR="00F21F89" w:rsidRPr="00CD6C42" w:rsidRDefault="004D5C00" w:rsidP="00CD6C42">
      <w:pPr>
        <w:bidi/>
      </w:pPr>
      <w:r w:rsidRPr="00CD6C42">
        <w:rPr>
          <w:rFonts w:hint="cs"/>
          <w:rtl/>
        </w:rPr>
        <w:t>مقایسه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تاثیر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خودارزیابی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قند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خون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سطح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هموگلوبین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گلیکوزیله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بیماران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سالمند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دیابتیک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نوع</w:t>
      </w:r>
      <w:r w:rsidRPr="00CD6C42">
        <w:rPr>
          <w:rtl/>
        </w:rPr>
        <w:t xml:space="preserve"> </w:t>
      </w:r>
      <w:r w:rsidRPr="00CD6C42">
        <w:rPr>
          <w:rtl/>
          <w:lang w:bidi="fa-IR"/>
        </w:rPr>
        <w:t>۲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تحت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درمان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با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و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بدون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انسولین</w:t>
      </w:r>
    </w:p>
    <w:p w14:paraId="537D778E" w14:textId="77777777" w:rsidR="00CD6C42" w:rsidRDefault="002F3851" w:rsidP="004D5C00">
      <w:pPr>
        <w:bidi/>
        <w:rPr>
          <w:rtl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4D5C00" w:rsidRPr="004D5C00">
        <w:rPr>
          <w:rtl/>
        </w:rPr>
        <w:t xml:space="preserve"> </w:t>
      </w:r>
    </w:p>
    <w:p w14:paraId="768746D1" w14:textId="1672F714" w:rsidR="002F3851" w:rsidRPr="00CD6C42" w:rsidRDefault="004D5C00" w:rsidP="00CD6C42">
      <w:pPr>
        <w:bidi/>
        <w:rPr>
          <w:rtl/>
          <w:lang w:bidi="fa-IR"/>
        </w:rPr>
      </w:pPr>
      <w:r w:rsidRPr="00CD6C42">
        <w:rPr>
          <w:rFonts w:hint="cs"/>
          <w:lang w:bidi="fa-IR"/>
        </w:rPr>
        <w:t>1403/08/20</w:t>
      </w:r>
    </w:p>
    <w:p w14:paraId="5CD3BE02" w14:textId="77777777" w:rsidR="00CD6C42" w:rsidRPr="0066027C" w:rsidRDefault="00CD6C42" w:rsidP="00CD6C42">
      <w:pPr>
        <w:bidi/>
        <w:rPr>
          <w:b/>
          <w:bCs/>
          <w:lang w:bidi="fa-IR"/>
        </w:rPr>
      </w:pPr>
    </w:p>
    <w:p w14:paraId="590FBFC8" w14:textId="77777777" w:rsidR="00CD6C42" w:rsidRDefault="002F3851" w:rsidP="003C1C0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5E9D810F" w14:textId="4C3D374B" w:rsidR="002C38CD" w:rsidRPr="00CD6C42" w:rsidRDefault="001A009D" w:rsidP="00CD6C42">
      <w:pPr>
        <w:bidi/>
        <w:rPr>
          <w:rtl/>
        </w:rPr>
      </w:pPr>
      <w:r w:rsidRPr="001A009D">
        <w:rPr>
          <w:rFonts w:hint="cs"/>
          <w:rtl/>
        </w:rPr>
        <w:t xml:space="preserve"> </w:t>
      </w:r>
      <w:r w:rsidRPr="00CD6C42">
        <w:rPr>
          <w:rFonts w:hint="cs"/>
          <w:rtl/>
        </w:rPr>
        <w:t>عبدالقادر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عصاررودی</w:t>
      </w:r>
      <w:r w:rsidR="003C1C01" w:rsidRPr="00CD6C42">
        <w:t xml:space="preserve"> </w:t>
      </w:r>
      <w:r w:rsidR="006D695F" w:rsidRPr="00CD6C42">
        <w:rPr>
          <w:rFonts w:hint="cs"/>
          <w:rtl/>
        </w:rPr>
        <w:t xml:space="preserve"> دانشگاه علوم پزشکی سبزوار</w:t>
      </w:r>
      <w:r w:rsidR="003C1C01" w:rsidRPr="00CD6C42">
        <w:rPr>
          <w:rFonts w:hint="cs"/>
          <w:rtl/>
        </w:rPr>
        <w:t xml:space="preserve"> (</w:t>
      </w:r>
      <w:r w:rsidR="003C1C01" w:rsidRPr="00CD6C42">
        <w:rPr>
          <w:rFonts w:hint="cs"/>
          <w:rtl/>
          <w:lang w:bidi="fa-IR"/>
        </w:rPr>
        <w:t xml:space="preserve">مجری مسئول ) </w:t>
      </w:r>
      <w:r w:rsidRPr="00CD6C42">
        <w:rPr>
          <w:rFonts w:hint="cs"/>
          <w:rtl/>
        </w:rPr>
        <w:t xml:space="preserve"> </w:t>
      </w:r>
    </w:p>
    <w:p w14:paraId="7DEC49A8" w14:textId="637F17B4" w:rsidR="002C38CD" w:rsidRPr="00CD6C42" w:rsidRDefault="001A009D" w:rsidP="00CD6C42">
      <w:pPr>
        <w:bidi/>
        <w:rPr>
          <w:rtl/>
        </w:rPr>
      </w:pPr>
      <w:r w:rsidRPr="00CD6C42">
        <w:rPr>
          <w:rFonts w:hint="cs"/>
          <w:rtl/>
        </w:rPr>
        <w:t xml:space="preserve"> نجمه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 xml:space="preserve">رحیمی </w:t>
      </w:r>
      <w:r w:rsidR="00CC063E" w:rsidRPr="00CD6C42">
        <w:rPr>
          <w:rFonts w:hint="cs"/>
          <w:rtl/>
        </w:rPr>
        <w:t>دانشگاه</w:t>
      </w:r>
      <w:r w:rsidR="00CC063E" w:rsidRPr="00CD6C42">
        <w:rPr>
          <w:rtl/>
        </w:rPr>
        <w:t xml:space="preserve"> </w:t>
      </w:r>
      <w:r w:rsidR="00CC063E" w:rsidRPr="00CD6C42">
        <w:rPr>
          <w:rFonts w:hint="cs"/>
          <w:rtl/>
        </w:rPr>
        <w:t>علوم</w:t>
      </w:r>
      <w:r w:rsidR="00CC063E" w:rsidRPr="00CD6C42">
        <w:rPr>
          <w:rtl/>
        </w:rPr>
        <w:t xml:space="preserve"> </w:t>
      </w:r>
      <w:r w:rsidR="00CC063E" w:rsidRPr="00CD6C42">
        <w:rPr>
          <w:rFonts w:hint="cs"/>
          <w:rtl/>
        </w:rPr>
        <w:t>پزشکی</w:t>
      </w:r>
      <w:r w:rsidR="00CC063E" w:rsidRPr="00CD6C42">
        <w:rPr>
          <w:rtl/>
        </w:rPr>
        <w:t xml:space="preserve"> </w:t>
      </w:r>
      <w:r w:rsidR="00CC063E" w:rsidRPr="00CD6C42">
        <w:rPr>
          <w:rFonts w:hint="cs"/>
          <w:rtl/>
        </w:rPr>
        <w:t>سبزوار</w:t>
      </w:r>
      <w:r w:rsidR="00CC063E" w:rsidRPr="00CD6C42">
        <w:rPr>
          <w:rtl/>
        </w:rPr>
        <w:t xml:space="preserve"> </w:t>
      </w:r>
    </w:p>
    <w:p w14:paraId="5B195385" w14:textId="1DBD3DF8" w:rsidR="002C38CD" w:rsidRPr="00CD6C42" w:rsidRDefault="001A009D" w:rsidP="00CD6C42">
      <w:pPr>
        <w:bidi/>
        <w:rPr>
          <w:rtl/>
        </w:rPr>
      </w:pPr>
      <w:r w:rsidRPr="00CD6C42">
        <w:rPr>
          <w:rFonts w:hint="cs"/>
          <w:rtl/>
        </w:rPr>
        <w:t xml:space="preserve"> محمد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حسن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 xml:space="preserve">رخشانی </w:t>
      </w:r>
      <w:r w:rsidR="00CC063E" w:rsidRPr="00CD6C42">
        <w:rPr>
          <w:rFonts w:hint="cs"/>
          <w:rtl/>
        </w:rPr>
        <w:t>دانشگاه</w:t>
      </w:r>
      <w:r w:rsidR="00CC063E" w:rsidRPr="00CD6C42">
        <w:rPr>
          <w:rtl/>
        </w:rPr>
        <w:t xml:space="preserve"> </w:t>
      </w:r>
      <w:r w:rsidR="00CC063E" w:rsidRPr="00CD6C42">
        <w:rPr>
          <w:rFonts w:hint="cs"/>
          <w:rtl/>
        </w:rPr>
        <w:t>علوم</w:t>
      </w:r>
      <w:r w:rsidR="00CC063E" w:rsidRPr="00CD6C42">
        <w:rPr>
          <w:rtl/>
        </w:rPr>
        <w:t xml:space="preserve"> </w:t>
      </w:r>
      <w:r w:rsidR="00CC063E" w:rsidRPr="00CD6C42">
        <w:rPr>
          <w:rFonts w:hint="cs"/>
          <w:rtl/>
        </w:rPr>
        <w:t>پزشکی</w:t>
      </w:r>
      <w:r w:rsidR="00CC063E" w:rsidRPr="00CD6C42">
        <w:rPr>
          <w:rtl/>
        </w:rPr>
        <w:t xml:space="preserve"> </w:t>
      </w:r>
      <w:r w:rsidR="00CC063E" w:rsidRPr="00CD6C42">
        <w:rPr>
          <w:rFonts w:hint="cs"/>
          <w:rtl/>
        </w:rPr>
        <w:t>سبزوار</w:t>
      </w:r>
      <w:r w:rsidR="00CC063E" w:rsidRPr="00CD6C42">
        <w:rPr>
          <w:rtl/>
        </w:rPr>
        <w:t xml:space="preserve"> </w:t>
      </w:r>
    </w:p>
    <w:p w14:paraId="2891E666" w14:textId="7547453C" w:rsidR="009E4F82" w:rsidRPr="00CD6C42" w:rsidRDefault="001A009D" w:rsidP="00CD6C42">
      <w:pPr>
        <w:bidi/>
        <w:rPr>
          <w:rtl/>
        </w:rPr>
      </w:pPr>
      <w:r w:rsidRPr="00CD6C42">
        <w:rPr>
          <w:rFonts w:hint="cs"/>
          <w:rtl/>
        </w:rPr>
        <w:t>آتوسا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آریافر</w:t>
      </w:r>
      <w:r w:rsidR="00F5683B" w:rsidRPr="00CD6C42">
        <w:rPr>
          <w:rFonts w:hint="cs"/>
          <w:rtl/>
        </w:rPr>
        <w:t xml:space="preserve">دانشجوی مهمان </w:t>
      </w:r>
      <w:r w:rsidR="00D773A0" w:rsidRPr="00CD6C42">
        <w:rPr>
          <w:rFonts w:hint="cs"/>
          <w:rtl/>
        </w:rPr>
        <w:t>علوم پزشکی سبزوار</w:t>
      </w:r>
    </w:p>
    <w:p w14:paraId="6234554C" w14:textId="77777777" w:rsidR="00CD6C42" w:rsidRPr="00CD6C42" w:rsidRDefault="002F3851" w:rsidP="00F95520">
      <w:pPr>
        <w:bidi/>
        <w:jc w:val="both"/>
        <w:rPr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</w:p>
    <w:p w14:paraId="709318A4" w14:textId="79F98044" w:rsidR="00F95520" w:rsidRPr="00CD6C42" w:rsidRDefault="00CD6C42" w:rsidP="00F95520">
      <w:pPr>
        <w:bidi/>
        <w:jc w:val="both"/>
        <w:rPr>
          <w:rtl/>
        </w:rPr>
      </w:pPr>
      <w:r w:rsidRPr="00CD6C42">
        <w:rPr>
          <w:rFonts w:hint="cs"/>
          <w:rtl/>
        </w:rPr>
        <w:t>خودپایشی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قند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خون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حتی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تعداد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دفعات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پایین،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تواند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کنترل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قند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خون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موثر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باشد</w:t>
      </w:r>
      <w:r w:rsidRPr="00CD6C42">
        <w:rPr>
          <w:rtl/>
        </w:rPr>
        <w:t>.</w:t>
      </w:r>
    </w:p>
    <w:p w14:paraId="3A1BD68A" w14:textId="77777777" w:rsidR="00CD6C42" w:rsidRDefault="000D10D5" w:rsidP="00B92C3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0103DAE1" w:rsidR="00F95520" w:rsidRPr="000D10D5" w:rsidRDefault="00B92C3F" w:rsidP="00CD6C42">
      <w:pPr>
        <w:bidi/>
        <w:rPr>
          <w:rtl/>
        </w:rPr>
      </w:pPr>
      <w:r w:rsidRPr="00CD6C42">
        <w:rPr>
          <w:rFonts w:hint="cs"/>
          <w:rtl/>
        </w:rPr>
        <w:t>خودپایشی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ساختارمند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قند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خون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تعداد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دفعات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پایین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مقایسه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با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عدم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پایش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قند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خون،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تواند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مقادیر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هموگلوبین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گلیکوزیله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را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به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مقدار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معنی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داری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کاهش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دهد</w:t>
      </w:r>
      <w:r w:rsidRPr="00CD6C42">
        <w:rPr>
          <w:rtl/>
        </w:rPr>
        <w:t xml:space="preserve">. </w:t>
      </w:r>
      <w:r w:rsidRPr="00CD6C42">
        <w:rPr>
          <w:rFonts w:hint="cs"/>
          <w:rtl/>
        </w:rPr>
        <w:t>که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نشان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دهد،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خودپایشی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قند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خون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حتی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تعداد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دفعات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پایین،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تواند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کنترل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قند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خون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موثر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باشد</w:t>
      </w:r>
      <w:r w:rsidRPr="00CD6C42">
        <w:rPr>
          <w:rtl/>
        </w:rPr>
        <w:t>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5F6C26A6" w14:textId="2F70E5AB" w:rsidR="00F95520" w:rsidRPr="00CD6C42" w:rsidRDefault="002F3851" w:rsidP="00CD6C42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  <w:r w:rsidR="002C69CB" w:rsidRPr="002C69CB">
        <w:rPr>
          <w:rFonts w:hint="cs"/>
          <w:rtl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دیابت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خطر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ایجاد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یا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تشدید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سندرم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های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سالمندی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را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افزایش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می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دهد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و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خودارزیابی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قند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خون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روش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اصلی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برای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خود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مراقبتی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و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تنظیم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دوز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انسولین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خصوصا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در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بیماران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سالمند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دیابتیک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است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.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لذا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مطالعه</w:t>
      </w:r>
      <w:r w:rsidR="002C69CB" w:rsidRPr="002C69CB">
        <w:rPr>
          <w:rFonts w:cs="B Nazanin"/>
          <w:kern w:val="0"/>
          <w:sz w:val="24"/>
          <w:rtl/>
          <w14:ligatures w14:val="none"/>
        </w:rPr>
        <w:t>-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ی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حاضر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با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هدف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بررسی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مقایسه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ای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تاثیر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خودارزیابی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قند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خون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بر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سطح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هموگلوبین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گلیکوزیله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در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سالمندان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دیابتیک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نوع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2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تحت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درمان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با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و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بدون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انسولین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طراحی</w:t>
      </w:r>
      <w:r w:rsidR="002C69CB" w:rsidRPr="002C69CB">
        <w:rPr>
          <w:rFonts w:cs="B Nazanin"/>
          <w:kern w:val="0"/>
          <w:sz w:val="24"/>
          <w:rtl/>
          <w14:ligatures w14:val="none"/>
        </w:rPr>
        <w:t xml:space="preserve"> </w:t>
      </w:r>
      <w:r w:rsidR="002C69CB" w:rsidRPr="002C69CB">
        <w:rPr>
          <w:rFonts w:cs="B Nazanin" w:hint="cs"/>
          <w:kern w:val="0"/>
          <w:sz w:val="24"/>
          <w:rtl/>
          <w14:ligatures w14:val="none"/>
        </w:rPr>
        <w:t>گردید</w:t>
      </w:r>
      <w:r w:rsidR="002C69CB" w:rsidRPr="002C69CB">
        <w:rPr>
          <w:rFonts w:cs="B Nazanin"/>
          <w:kern w:val="0"/>
          <w:sz w:val="24"/>
          <w:rtl/>
          <w14:ligatures w14:val="none"/>
        </w:rPr>
        <w:t>.</w:t>
      </w:r>
    </w:p>
    <w:p w14:paraId="7A254B91" w14:textId="77777777" w:rsidR="003101FE" w:rsidRPr="003101FE" w:rsidRDefault="002F3851" w:rsidP="003101FE">
      <w:pPr>
        <w:pStyle w:val="ListParagraph"/>
        <w:numPr>
          <w:ilvl w:val="0"/>
          <w:numId w:val="5"/>
        </w:numPr>
        <w:bidi/>
        <w:rPr>
          <w:rtl/>
          <w:lang w:bidi="fa-IR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lastRenderedPageBreak/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  <w:r w:rsidR="003101FE" w:rsidRPr="003101FE">
        <w:rPr>
          <w:rFonts w:hint="cs"/>
          <w:rtl/>
          <w:lang w:bidi="fa-IR"/>
        </w:rPr>
        <w:t>نتایج نشان داد که خود ارزیابی ساختارمند قند خون با استفاده از دستگاه گلوکومتر حتی در تعداد دفعات پایین، می تواند باعث کنترل مناسب قند خون شده و به تبع آن، عوارض کوتاه و بلند مدت دیابت را کاهش دهد.</w:t>
      </w:r>
    </w:p>
    <w:p w14:paraId="52CFF2D6" w14:textId="04B2886B" w:rsidR="00F95520" w:rsidRPr="00CD6C42" w:rsidRDefault="00F95520" w:rsidP="00CD6C42">
      <w:pPr>
        <w:bidi/>
        <w:ind w:left="360"/>
      </w:pPr>
    </w:p>
    <w:p w14:paraId="374091E0" w14:textId="4ABAA2F8" w:rsidR="00F95520" w:rsidRPr="00CD6C42" w:rsidRDefault="002F3851" w:rsidP="00CD6C42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rtl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استفاده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از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خودارزیابی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قند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خون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می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تواند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به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عنوان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ابزاری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در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دسترس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و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موثر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جهت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کنترل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و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پیشگیری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از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عوارض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دیابت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پیشنهاد</w:t>
      </w:r>
      <w:r w:rsidR="00524051" w:rsidRPr="00524051">
        <w:rPr>
          <w:rFonts w:cs="B Nazanin"/>
          <w:kern w:val="0"/>
          <w:sz w:val="24"/>
          <w:rtl/>
          <w14:ligatures w14:val="none"/>
        </w:rPr>
        <w:t xml:space="preserve"> ‏</w:t>
      </w:r>
      <w:r w:rsidR="00524051" w:rsidRPr="00524051">
        <w:rPr>
          <w:rFonts w:cs="B Nazanin" w:hint="cs"/>
          <w:kern w:val="0"/>
          <w:sz w:val="24"/>
          <w:rtl/>
          <w14:ligatures w14:val="none"/>
        </w:rPr>
        <w:t>شود</w:t>
      </w:r>
      <w:r w:rsidR="00524051" w:rsidRPr="00524051">
        <w:rPr>
          <w:rFonts w:cs="B Nazanin"/>
          <w:kern w:val="0"/>
          <w:sz w:val="24"/>
          <w:rtl/>
          <w14:ligatures w14:val="none"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47C0EC9E" w14:textId="77777777" w:rsidR="0009227F" w:rsidRPr="0009227F" w:rsidRDefault="0009227F" w:rsidP="0009227F">
      <w:pPr>
        <w:pStyle w:val="NormalWeb"/>
        <w:jc w:val="right"/>
        <w:rPr>
          <w:rFonts w:asciiTheme="minorHAnsi" w:eastAsiaTheme="minorHAnsi" w:hAnsiTheme="minorHAnsi" w:cs="B Nazanin"/>
          <w:szCs w:val="22"/>
        </w:rPr>
      </w:pPr>
      <w:r w:rsidRPr="0009227F">
        <w:rPr>
          <w:rFonts w:asciiTheme="minorHAnsi" w:eastAsiaTheme="minorHAnsi" w:hAnsiTheme="minorHAnsi" w:cs="B Nazanin" w:hint="cs"/>
          <w:szCs w:val="22"/>
          <w:rtl/>
        </w:rPr>
        <w:t>تأثیر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اول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: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بهبود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کنترل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و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مدیریت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روزانه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دیابت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توسط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بیماران</w:t>
      </w:r>
    </w:p>
    <w:p w14:paraId="4F423C58" w14:textId="77777777" w:rsidR="0009227F" w:rsidRPr="0009227F" w:rsidRDefault="0009227F" w:rsidP="0009227F">
      <w:pPr>
        <w:pStyle w:val="NormalWeb"/>
        <w:jc w:val="right"/>
        <w:rPr>
          <w:rFonts w:asciiTheme="minorHAnsi" w:eastAsiaTheme="minorHAnsi" w:hAnsiTheme="minorHAnsi" w:cs="B Nazanin"/>
          <w:szCs w:val="22"/>
        </w:rPr>
      </w:pPr>
      <w:r w:rsidRPr="0009227F">
        <w:rPr>
          <w:rFonts w:asciiTheme="minorHAnsi" w:eastAsiaTheme="minorHAnsi" w:hAnsiTheme="minorHAnsi" w:cs="B Nazanin" w:hint="cs"/>
          <w:szCs w:val="22"/>
          <w:rtl/>
        </w:rPr>
        <w:t>خودارزیابی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قند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خون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به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بیماران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این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امکان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را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می‌دهد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که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وضعیت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قند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خود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را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به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صورت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مستمر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و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دقیق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دنبال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کنند،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که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این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امر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منجر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به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تصمیم‌گیری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بهتر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در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تغذیه،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دارودرمانی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و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فعالیت‌های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روزمره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شده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و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کنترل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بهتر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بیماری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را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ممکن</w:t>
      </w:r>
      <w:r w:rsidRPr="0009227F">
        <w:rPr>
          <w:rFonts w:asciiTheme="minorHAnsi" w:eastAsiaTheme="minorHAnsi" w:hAnsiTheme="minorHAnsi" w:cs="B Nazanin"/>
          <w:szCs w:val="22"/>
          <w:rtl/>
        </w:rPr>
        <w:t xml:space="preserve"> </w:t>
      </w:r>
      <w:r w:rsidRPr="0009227F">
        <w:rPr>
          <w:rFonts w:asciiTheme="minorHAnsi" w:eastAsiaTheme="minorHAnsi" w:hAnsiTheme="minorHAnsi" w:cs="B Nazanin" w:hint="cs"/>
          <w:szCs w:val="22"/>
          <w:rtl/>
        </w:rPr>
        <w:t>می‌سازد</w:t>
      </w:r>
      <w:r w:rsidRPr="0009227F">
        <w:rPr>
          <w:rFonts w:asciiTheme="minorHAnsi" w:eastAsiaTheme="minorHAnsi" w:hAnsiTheme="minorHAnsi" w:cs="B Nazanin"/>
          <w:szCs w:val="22"/>
        </w:rPr>
        <w:t>.</w:t>
      </w:r>
    </w:p>
    <w:p w14:paraId="63EEDF35" w14:textId="55017482" w:rsidR="00661A83" w:rsidRPr="00CD6C42" w:rsidRDefault="003F72A7" w:rsidP="00CD6C42">
      <w:pPr>
        <w:pStyle w:val="NormalWeb"/>
        <w:jc w:val="right"/>
      </w:pPr>
      <w:proofErr w:type="gramStart"/>
      <w:r w:rsidRPr="0009227F">
        <w:rPr>
          <w:rFonts w:asciiTheme="minorHAnsi" w:eastAsiaTheme="minorHAnsi" w:hAnsiTheme="minorHAnsi" w:cs="B Nazanin"/>
          <w:szCs w:val="22"/>
        </w:rPr>
        <w:t>.</w:t>
      </w:r>
      <w:r w:rsidR="00661A83" w:rsidRPr="00CD6C42">
        <w:rPr>
          <w:rFonts w:cs="B Nazanin" w:hint="cs"/>
          <w:rtl/>
        </w:rPr>
        <w:t>تأثیر</w:t>
      </w:r>
      <w:proofErr w:type="gramEnd"/>
      <w:r w:rsidR="00661A83" w:rsidRPr="00CD6C42">
        <w:rPr>
          <w:rFonts w:cs="B Nazanin"/>
          <w:rtl/>
        </w:rPr>
        <w:t xml:space="preserve"> </w:t>
      </w:r>
      <w:r w:rsidR="00661A83" w:rsidRPr="00CD6C42">
        <w:rPr>
          <w:rFonts w:cs="B Nazanin" w:hint="cs"/>
          <w:rtl/>
        </w:rPr>
        <w:t>دوم</w:t>
      </w:r>
      <w:r w:rsidR="00661A83" w:rsidRPr="00CD6C42">
        <w:rPr>
          <w:rFonts w:cs="B Nazanin"/>
          <w:rtl/>
        </w:rPr>
        <w:t xml:space="preserve">: </w:t>
      </w:r>
      <w:r w:rsidR="00661A83" w:rsidRPr="00CD6C42">
        <w:rPr>
          <w:rFonts w:cs="B Nazanin" w:hint="cs"/>
          <w:rtl/>
        </w:rPr>
        <w:t>کاهش</w:t>
      </w:r>
      <w:r w:rsidR="00661A83" w:rsidRPr="00CD6C42">
        <w:rPr>
          <w:rFonts w:cs="B Nazanin"/>
          <w:rtl/>
        </w:rPr>
        <w:t xml:space="preserve"> </w:t>
      </w:r>
      <w:r w:rsidR="00661A83" w:rsidRPr="00CD6C42">
        <w:rPr>
          <w:rFonts w:cs="B Nazanin" w:hint="cs"/>
          <w:rtl/>
        </w:rPr>
        <w:t>عوارض</w:t>
      </w:r>
      <w:r w:rsidR="00661A83" w:rsidRPr="00CD6C42">
        <w:rPr>
          <w:rFonts w:cs="B Nazanin"/>
          <w:rtl/>
        </w:rPr>
        <w:t xml:space="preserve"> </w:t>
      </w:r>
      <w:r w:rsidR="00661A83" w:rsidRPr="00CD6C42">
        <w:rPr>
          <w:rFonts w:cs="B Nazanin" w:hint="cs"/>
          <w:rtl/>
        </w:rPr>
        <w:t>و</w:t>
      </w:r>
      <w:r w:rsidR="00661A83" w:rsidRPr="00CD6C42">
        <w:rPr>
          <w:rFonts w:cs="B Nazanin"/>
          <w:rtl/>
        </w:rPr>
        <w:t xml:space="preserve"> </w:t>
      </w:r>
      <w:r w:rsidR="00661A83" w:rsidRPr="00CD6C42">
        <w:rPr>
          <w:rFonts w:cs="B Nazanin" w:hint="cs"/>
          <w:rtl/>
        </w:rPr>
        <w:t>هزینه‌های</w:t>
      </w:r>
      <w:r w:rsidR="00661A83" w:rsidRPr="00CD6C42">
        <w:rPr>
          <w:rFonts w:cs="B Nazanin"/>
          <w:rtl/>
        </w:rPr>
        <w:t xml:space="preserve"> </w:t>
      </w:r>
      <w:r w:rsidR="00661A83" w:rsidRPr="00CD6C42">
        <w:rPr>
          <w:rFonts w:cs="B Nazanin" w:hint="cs"/>
          <w:rtl/>
        </w:rPr>
        <w:t>درمانی</w:t>
      </w:r>
      <w:r w:rsidR="00661A83" w:rsidRPr="00CD6C42">
        <w:rPr>
          <w:rFonts w:cs="B Nazanin"/>
          <w:rtl/>
        </w:rPr>
        <w:t xml:space="preserve"> </w:t>
      </w:r>
      <w:r w:rsidR="00661A83" w:rsidRPr="00CD6C42">
        <w:rPr>
          <w:rFonts w:cs="B Nazanin" w:hint="cs"/>
          <w:rtl/>
        </w:rPr>
        <w:t>ناشی</w:t>
      </w:r>
      <w:r w:rsidR="00661A83" w:rsidRPr="00CD6C42">
        <w:rPr>
          <w:rFonts w:cs="B Nazanin"/>
          <w:rtl/>
        </w:rPr>
        <w:t xml:space="preserve"> </w:t>
      </w:r>
      <w:r w:rsidR="00661A83" w:rsidRPr="00CD6C42">
        <w:rPr>
          <w:rFonts w:cs="B Nazanin" w:hint="cs"/>
          <w:rtl/>
        </w:rPr>
        <w:t>از</w:t>
      </w:r>
      <w:r w:rsidR="00661A83" w:rsidRPr="00CD6C42">
        <w:rPr>
          <w:rFonts w:cs="B Nazanin"/>
          <w:rtl/>
        </w:rPr>
        <w:t xml:space="preserve"> </w:t>
      </w:r>
      <w:r w:rsidR="00661A83" w:rsidRPr="00CD6C42">
        <w:rPr>
          <w:rFonts w:cs="B Nazanin" w:hint="cs"/>
          <w:rtl/>
        </w:rPr>
        <w:t>دیابت</w:t>
      </w:r>
    </w:p>
    <w:p w14:paraId="5DF5ECF6" w14:textId="77777777" w:rsidR="00661A83" w:rsidRPr="00CD6C42" w:rsidRDefault="00661A83" w:rsidP="00CD6C42">
      <w:pPr>
        <w:bidi/>
      </w:pPr>
      <w:r w:rsidRPr="00CD6C42">
        <w:rPr>
          <w:rFonts w:hint="cs"/>
          <w:rtl/>
        </w:rPr>
        <w:t>با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کنترل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بهتر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قند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خون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و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پیشگیری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از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نوسانات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شدید،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احتمال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بروز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عوارض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مزمن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دیابت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مانند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مشکلات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قلبی،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کلیوی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و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عصبی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کاهش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می‌یابد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که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این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موضوع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به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کاهش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بار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اقتصادی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و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درمانی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بیماران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و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سیستم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سلامت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کمک</w:t>
      </w:r>
      <w:r w:rsidRPr="00CD6C42">
        <w:rPr>
          <w:rtl/>
        </w:rPr>
        <w:t xml:space="preserve"> </w:t>
      </w:r>
      <w:r w:rsidRPr="00CD6C42">
        <w:rPr>
          <w:rFonts w:hint="cs"/>
          <w:rtl/>
        </w:rPr>
        <w:t>می‌کند</w:t>
      </w:r>
      <w:r w:rsidRPr="00CD6C42">
        <w:rPr>
          <w:rtl/>
        </w:rPr>
        <w:t>.</w:t>
      </w:r>
    </w:p>
    <w:p w14:paraId="7649F456" w14:textId="20EA9F52" w:rsidR="00A2206A" w:rsidRDefault="00A2206A" w:rsidP="00CD6C42">
      <w:pPr>
        <w:pStyle w:val="ListParagraph"/>
        <w:bidi/>
        <w:rPr>
          <w:b/>
          <w:bCs/>
        </w:rPr>
      </w:pPr>
    </w:p>
    <w:p w14:paraId="697FB9BB" w14:textId="77777777" w:rsidR="00CD6C42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lastRenderedPageBreak/>
        <w:t>محدودیت‌های شواهد چه بودند؟</w:t>
      </w:r>
    </w:p>
    <w:p w14:paraId="1840F314" w14:textId="1424F961" w:rsidR="00A2206A" w:rsidRPr="00CD6C42" w:rsidRDefault="00A2206A" w:rsidP="00CD6C42">
      <w:pPr>
        <w:bidi/>
      </w:pPr>
      <w:r w:rsidRPr="00CD6C42">
        <w:rPr>
          <w:rFonts w:hint="cs"/>
          <w:rtl/>
        </w:rPr>
        <w:t xml:space="preserve"> </w:t>
      </w:r>
      <w:r w:rsidR="001B2851" w:rsidRPr="00CD6C42">
        <w:rPr>
          <w:rtl/>
        </w:rPr>
        <w:t>1.</w:t>
      </w:r>
      <w:r w:rsidR="001B2851" w:rsidRPr="00CD6C42">
        <w:rPr>
          <w:rFonts w:hint="cs"/>
          <w:rtl/>
        </w:rPr>
        <w:t>میزان</w:t>
      </w:r>
      <w:r w:rsidR="001B2851" w:rsidRPr="00CD6C42">
        <w:rPr>
          <w:rtl/>
        </w:rPr>
        <w:t xml:space="preserve"> </w:t>
      </w:r>
      <w:r w:rsidR="001B2851" w:rsidRPr="00CD6C42">
        <w:rPr>
          <w:rFonts w:hint="cs"/>
          <w:rtl/>
        </w:rPr>
        <w:t>دقت</w:t>
      </w:r>
      <w:r w:rsidR="001B2851" w:rsidRPr="00CD6C42">
        <w:rPr>
          <w:rtl/>
        </w:rPr>
        <w:t xml:space="preserve"> </w:t>
      </w:r>
      <w:r w:rsidR="001B2851" w:rsidRPr="00CD6C42">
        <w:rPr>
          <w:rFonts w:hint="cs"/>
          <w:rtl/>
        </w:rPr>
        <w:t>آزمودنی</w:t>
      </w:r>
      <w:r w:rsidR="001B2851" w:rsidRPr="00CD6C42">
        <w:rPr>
          <w:rFonts w:ascii="Cambria" w:hAnsi="Cambria" w:cs="Cambria" w:hint="cs"/>
          <w:rtl/>
        </w:rPr>
        <w:t>­</w:t>
      </w:r>
      <w:r w:rsidR="001B2851" w:rsidRPr="00CD6C42">
        <w:rPr>
          <w:rtl/>
        </w:rPr>
        <w:t xml:space="preserve"> </w:t>
      </w:r>
      <w:r w:rsidR="001B2851" w:rsidRPr="00CD6C42">
        <w:rPr>
          <w:rFonts w:hint="cs"/>
          <w:rtl/>
        </w:rPr>
        <w:t>ها</w:t>
      </w:r>
      <w:r w:rsidR="001B2851" w:rsidRPr="00CD6C42">
        <w:rPr>
          <w:rtl/>
        </w:rPr>
        <w:t xml:space="preserve"> </w:t>
      </w:r>
      <w:r w:rsidR="001B2851" w:rsidRPr="00CD6C42">
        <w:rPr>
          <w:rFonts w:hint="cs"/>
          <w:rtl/>
        </w:rPr>
        <w:t>در</w:t>
      </w:r>
      <w:r w:rsidR="001B2851" w:rsidRPr="00CD6C42">
        <w:rPr>
          <w:rtl/>
        </w:rPr>
        <w:t xml:space="preserve"> </w:t>
      </w:r>
      <w:r w:rsidR="001B2851" w:rsidRPr="00CD6C42">
        <w:rPr>
          <w:rFonts w:hint="cs"/>
          <w:rtl/>
        </w:rPr>
        <w:t>پیگیری</w:t>
      </w:r>
      <w:r w:rsidR="001B2851" w:rsidRPr="00CD6C42">
        <w:rPr>
          <w:rtl/>
        </w:rPr>
        <w:t xml:space="preserve"> </w:t>
      </w:r>
      <w:r w:rsidR="001B2851" w:rsidRPr="00CD6C42">
        <w:rPr>
          <w:rFonts w:hint="cs"/>
          <w:rtl/>
        </w:rPr>
        <w:t>خودارزیابی</w:t>
      </w:r>
      <w:r w:rsidR="001B2851" w:rsidRPr="00CD6C42">
        <w:rPr>
          <w:rtl/>
        </w:rPr>
        <w:t xml:space="preserve"> </w:t>
      </w:r>
      <w:r w:rsidR="001B2851" w:rsidRPr="00CD6C42">
        <w:rPr>
          <w:rFonts w:hint="cs"/>
          <w:rtl/>
        </w:rPr>
        <w:t>قند</w:t>
      </w:r>
      <w:r w:rsidR="001B2851" w:rsidRPr="00CD6C42">
        <w:rPr>
          <w:rtl/>
        </w:rPr>
        <w:t xml:space="preserve"> </w:t>
      </w:r>
      <w:r w:rsidR="001B2851" w:rsidRPr="00CD6C42">
        <w:rPr>
          <w:rFonts w:hint="cs"/>
          <w:rtl/>
        </w:rPr>
        <w:t>خون</w:t>
      </w:r>
      <w:r w:rsidR="001B2851" w:rsidRPr="00CD6C42">
        <w:rPr>
          <w:rtl/>
        </w:rPr>
        <w:t xml:space="preserve"> </w:t>
      </w:r>
      <w:r w:rsidR="001B2851" w:rsidRPr="00CD6C42">
        <w:rPr>
          <w:rFonts w:hint="cs"/>
          <w:rtl/>
        </w:rPr>
        <w:t>تجویز</w:t>
      </w:r>
      <w:r w:rsidR="001B2851" w:rsidRPr="00CD6C42">
        <w:rPr>
          <w:rtl/>
        </w:rPr>
        <w:t xml:space="preserve"> </w:t>
      </w:r>
      <w:r w:rsidR="001B2851" w:rsidRPr="00CD6C42">
        <w:rPr>
          <w:rFonts w:hint="cs"/>
          <w:rtl/>
        </w:rPr>
        <w:t>شده</w:t>
      </w:r>
      <w:r w:rsidR="001B2851" w:rsidRPr="00CD6C42">
        <w:rPr>
          <w:rtl/>
        </w:rPr>
        <w:t xml:space="preserve">: </w:t>
      </w:r>
      <w:r w:rsidR="001B2851" w:rsidRPr="00CD6C42">
        <w:rPr>
          <w:rFonts w:hint="cs"/>
          <w:rtl/>
        </w:rPr>
        <w:t>پیگیری</w:t>
      </w:r>
      <w:r w:rsidR="001B2851" w:rsidRPr="00CD6C42">
        <w:rPr>
          <w:rtl/>
        </w:rPr>
        <w:t xml:space="preserve"> </w:t>
      </w:r>
      <w:r w:rsidR="001B2851" w:rsidRPr="00CD6C42">
        <w:rPr>
          <w:rFonts w:hint="cs"/>
          <w:rtl/>
        </w:rPr>
        <w:t>تلفنی</w:t>
      </w:r>
      <w:r w:rsidR="001B2851" w:rsidRPr="00CD6C42">
        <w:rPr>
          <w:rtl/>
        </w:rPr>
        <w:t xml:space="preserve"> 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6A7F92FC" w14:textId="339A1C99" w:rsidR="00970DB6" w:rsidRPr="00970DB6" w:rsidRDefault="002F3851" w:rsidP="00072CCA">
      <w:pPr>
        <w:bidi/>
        <w:jc w:val="both"/>
        <w:rPr>
          <w:b/>
          <w:bCs/>
          <w:rtl/>
          <w:lang w:bidi="fa-IR"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970DB6" w:rsidRPr="00970DB6">
        <w:rPr>
          <w:rFonts w:hint="cs"/>
          <w:szCs w:val="24"/>
          <w:rtl/>
          <w:lang w:bidi="fa-IR"/>
        </w:rPr>
        <w:t xml:space="preserve"> </w:t>
      </w:r>
    </w:p>
    <w:p w14:paraId="400755DB" w14:textId="1A60D29E" w:rsidR="00970DB6" w:rsidRPr="00CD6C42" w:rsidRDefault="00072CCA" w:rsidP="00970DB6">
      <w:pPr>
        <w:bidi/>
        <w:jc w:val="both"/>
        <w:rPr>
          <w:rtl/>
          <w:lang w:bidi="fa-IR"/>
        </w:rPr>
      </w:pPr>
      <w:r w:rsidRPr="00CD6C42">
        <w:rPr>
          <w:lang w:bidi="fa-IR"/>
        </w:rPr>
        <w:t>1</w:t>
      </w:r>
      <w:r w:rsidR="00970DB6" w:rsidRPr="00CD6C42">
        <w:rPr>
          <w:rtl/>
          <w:lang w:bidi="fa-IR"/>
        </w:rPr>
        <w:t>-</w:t>
      </w:r>
      <w:r w:rsidR="00970DB6" w:rsidRPr="00CD6C42">
        <w:rPr>
          <w:rtl/>
          <w:lang w:bidi="fa-IR"/>
        </w:rPr>
        <w:tab/>
      </w:r>
      <w:r w:rsidR="00970DB6" w:rsidRPr="00CD6C42">
        <w:rPr>
          <w:rFonts w:hint="cs"/>
          <w:rtl/>
          <w:lang w:bidi="fa-IR"/>
        </w:rPr>
        <w:t>مردم</w:t>
      </w:r>
      <w:r w:rsidR="00970DB6" w:rsidRPr="00CD6C42">
        <w:rPr>
          <w:rtl/>
          <w:lang w:bidi="fa-IR"/>
        </w:rPr>
        <w:t xml:space="preserve"> </w:t>
      </w:r>
      <w:r w:rsidR="00970DB6" w:rsidRPr="00CD6C42">
        <w:rPr>
          <w:rFonts w:hint="cs"/>
          <w:rtl/>
          <w:lang w:bidi="fa-IR"/>
        </w:rPr>
        <w:t>و</w:t>
      </w:r>
      <w:r w:rsidR="00970DB6" w:rsidRPr="00CD6C42">
        <w:rPr>
          <w:rtl/>
          <w:lang w:bidi="fa-IR"/>
        </w:rPr>
        <w:t xml:space="preserve"> </w:t>
      </w:r>
      <w:r w:rsidR="00970DB6" w:rsidRPr="00CD6C42">
        <w:rPr>
          <w:rFonts w:hint="cs"/>
          <w:rtl/>
          <w:lang w:bidi="fa-IR"/>
        </w:rPr>
        <w:t>رسانه</w:t>
      </w:r>
      <w:r w:rsidR="00970DB6" w:rsidRPr="00CD6C42">
        <w:rPr>
          <w:rtl/>
          <w:lang w:bidi="fa-IR"/>
        </w:rPr>
        <w:t xml:space="preserve"> </w:t>
      </w:r>
      <w:r w:rsidR="00970DB6" w:rsidRPr="00CD6C42">
        <w:rPr>
          <w:rFonts w:hint="cs"/>
          <w:rtl/>
          <w:lang w:bidi="fa-IR"/>
        </w:rPr>
        <w:t xml:space="preserve">ها </w:t>
      </w:r>
      <w:r w:rsidR="00970DB6" w:rsidRPr="00CD6C42">
        <w:rPr>
          <w:rFonts w:hint="cs"/>
        </w:rPr>
        <w:sym w:font="Wingdings" w:char="F06E"/>
      </w:r>
    </w:p>
    <w:p w14:paraId="74757937" w14:textId="3FEFFFCD" w:rsidR="00970DB6" w:rsidRPr="00CD6C42" w:rsidRDefault="00072CCA" w:rsidP="00970DB6">
      <w:pPr>
        <w:bidi/>
        <w:jc w:val="both"/>
        <w:rPr>
          <w:rtl/>
          <w:lang w:bidi="fa-IR"/>
        </w:rPr>
      </w:pPr>
      <w:r w:rsidRPr="00CD6C42">
        <w:rPr>
          <w:lang w:bidi="fa-IR"/>
        </w:rPr>
        <w:t>2</w:t>
      </w:r>
      <w:r w:rsidR="00970DB6" w:rsidRPr="00CD6C42">
        <w:rPr>
          <w:rtl/>
          <w:lang w:bidi="fa-IR"/>
        </w:rPr>
        <w:t>-</w:t>
      </w:r>
      <w:r w:rsidR="00970DB6" w:rsidRPr="00CD6C42">
        <w:rPr>
          <w:rtl/>
          <w:lang w:bidi="fa-IR"/>
        </w:rPr>
        <w:tab/>
      </w:r>
      <w:r w:rsidR="00970DB6" w:rsidRPr="00CD6C42">
        <w:rPr>
          <w:rFonts w:hint="cs"/>
          <w:rtl/>
          <w:lang w:bidi="fa-IR"/>
        </w:rPr>
        <w:t>متخصصان</w:t>
      </w:r>
      <w:r w:rsidR="00970DB6" w:rsidRPr="00CD6C42">
        <w:rPr>
          <w:rtl/>
          <w:lang w:bidi="fa-IR"/>
        </w:rPr>
        <w:t xml:space="preserve"> </w:t>
      </w:r>
      <w:r w:rsidR="00970DB6" w:rsidRPr="00CD6C42">
        <w:rPr>
          <w:rFonts w:hint="cs"/>
          <w:rtl/>
          <w:lang w:bidi="fa-IR"/>
        </w:rPr>
        <w:t>و</w:t>
      </w:r>
      <w:r w:rsidR="00970DB6" w:rsidRPr="00CD6C42">
        <w:rPr>
          <w:rtl/>
          <w:lang w:bidi="fa-IR"/>
        </w:rPr>
        <w:t xml:space="preserve"> </w:t>
      </w:r>
      <w:r w:rsidR="00970DB6" w:rsidRPr="00CD6C42">
        <w:rPr>
          <w:rFonts w:hint="cs"/>
          <w:rtl/>
          <w:lang w:bidi="fa-IR"/>
        </w:rPr>
        <w:t xml:space="preserve">پژوهشگران  </w:t>
      </w:r>
      <w:r w:rsidR="00970DB6" w:rsidRPr="00CD6C42">
        <w:rPr>
          <w:rFonts w:hint="cs"/>
        </w:rPr>
        <w:sym w:font="Wingdings" w:char="F06E"/>
      </w:r>
    </w:p>
    <w:p w14:paraId="59B817D5" w14:textId="77777777" w:rsidR="00970DB6" w:rsidRPr="00970DB6" w:rsidRDefault="00970DB6" w:rsidP="00970DB6">
      <w:pPr>
        <w:bidi/>
        <w:jc w:val="both"/>
        <w:rPr>
          <w:b/>
          <w:bCs/>
          <w:rtl/>
          <w:lang w:bidi="fa-IR"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67415390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BE6A90">
        <w:rPr>
          <w:rFonts w:hint="cs"/>
          <w:b/>
          <w:bCs/>
          <w:rtl/>
        </w:rPr>
        <w:t>خیر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579541E4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  <w:r w:rsidR="00AA5EF3" w:rsidRPr="00CD6C42">
        <w:t>https://journals.lww.com/jrms/fulltext/2024/09300/effect_of_low_frequency_blood_glucose.58.aspx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334272DC" w14:textId="77777777" w:rsidR="00CD6C42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71680B" w:rsidRPr="0071680B">
        <w:t xml:space="preserve"> </w:t>
      </w:r>
      <w:hyperlink r:id="rId8" w:history="1">
        <w:r w:rsidR="0071680B" w:rsidRPr="00996DDC">
          <w:rPr>
            <w:rStyle w:val="Hyperlink"/>
            <w:b/>
            <w:bCs/>
          </w:rPr>
          <w:t>ghaderassar@yahoo.com</w:t>
        </w:r>
      </w:hyperlink>
      <w:r w:rsidR="0071680B">
        <w:rPr>
          <w:b/>
          <w:bCs/>
        </w:rPr>
        <w:t xml:space="preserve">  </w:t>
      </w:r>
    </w:p>
    <w:p w14:paraId="79901E0F" w14:textId="64051D50" w:rsidR="002F3851" w:rsidRDefault="0071680B" w:rsidP="00CD6C42">
      <w:pPr>
        <w:bidi/>
        <w:jc w:val="both"/>
        <w:rPr>
          <w:b/>
          <w:bCs/>
          <w:rtl/>
        </w:rPr>
      </w:pPr>
      <w:bookmarkStart w:id="1" w:name="_GoBack"/>
      <w:bookmarkEnd w:id="1"/>
      <w:r>
        <w:rPr>
          <w:b/>
          <w:bCs/>
        </w:rPr>
        <w:t xml:space="preserve">       </w:t>
      </w:r>
      <w:r w:rsidRPr="0071680B">
        <w:rPr>
          <w:b/>
          <w:bCs/>
        </w:rPr>
        <w:tab/>
        <w:t>09153211068</w:t>
      </w:r>
      <w:r>
        <w:rPr>
          <w:b/>
          <w:bCs/>
        </w:rPr>
        <w:t xml:space="preserve">                 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2"/>
    <w:p w14:paraId="768C422F" w14:textId="7AC084F5" w:rsidR="00F95520" w:rsidRPr="0066027C" w:rsidRDefault="00F95520" w:rsidP="00B8257B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</w:t>
      </w:r>
      <w:bookmarkStart w:id="3" w:name="_ENREF_1"/>
      <w:r w:rsidR="00B8257B" w:rsidRPr="00B8257B">
        <w:rPr>
          <w:rFonts w:ascii="IRANSansWeb" w:hAnsi="IRANSansWeb" w:cs="IRANSansWeb"/>
          <w:color w:val="000000"/>
          <w:kern w:val="0"/>
          <w:sz w:val="27"/>
          <w:szCs w:val="27"/>
          <w:shd w:val="clear" w:color="auto" w:fill="F5F5F5"/>
          <w14:ligatures w14:val="none"/>
        </w:rPr>
        <w:t xml:space="preserve"> </w:t>
      </w:r>
      <w:r w:rsidR="00B8257B" w:rsidRPr="00B8257B">
        <w:t>         </w:t>
      </w:r>
      <w:bookmarkEnd w:id="3"/>
      <w:proofErr w:type="spellStart"/>
      <w:r w:rsidR="00B8257B" w:rsidRPr="00B8257B">
        <w:t>Bahari</w:t>
      </w:r>
      <w:proofErr w:type="spellEnd"/>
      <w:r w:rsidR="00B8257B" w:rsidRPr="00B8257B">
        <w:t xml:space="preserve"> S, et al., </w:t>
      </w:r>
      <w:r w:rsidR="00B8257B" w:rsidRPr="00B8257B">
        <w:rPr>
          <w:i/>
          <w:iCs/>
        </w:rPr>
        <w:t>The Effect of 8 Week Resistance Training on Resting Level of Liver Inflammatory Markers and Insulin Resistance of Type 2 Diabetic Women.</w:t>
      </w:r>
      <w:r w:rsidR="00B8257B" w:rsidRPr="00B8257B">
        <w:t> </w:t>
      </w:r>
      <w:proofErr w:type="spellStart"/>
      <w:r w:rsidR="00B8257B" w:rsidRPr="00B8257B">
        <w:t>Armaghane-danesh</w:t>
      </w:r>
      <w:proofErr w:type="spellEnd"/>
      <w:r w:rsidR="00B8257B" w:rsidRPr="00B8257B">
        <w:t xml:space="preserve"> 2014. </w:t>
      </w:r>
      <w:r w:rsidR="00B8257B" w:rsidRPr="00B8257B">
        <w:rPr>
          <w:b/>
          <w:bCs/>
        </w:rPr>
        <w:t>19</w:t>
      </w:r>
      <w:r w:rsidR="00B8257B" w:rsidRPr="00B8257B">
        <w:t>(88): p. 450-461.</w:t>
      </w:r>
      <w:r>
        <w:rPr>
          <w:rFonts w:hint="cs"/>
          <w:rtl/>
        </w:rPr>
        <w:t>...</w:t>
      </w:r>
    </w:p>
    <w:p w14:paraId="1DF90D9F" w14:textId="69A4FC4E" w:rsidR="00F95520" w:rsidRPr="0066027C" w:rsidRDefault="00F95520" w:rsidP="00CA028E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</w:t>
      </w:r>
      <w:bookmarkStart w:id="4" w:name="_ENREF_2"/>
      <w:r w:rsidR="00CA028E" w:rsidRPr="00CA028E">
        <w:rPr>
          <w:rFonts w:ascii="IRANSansWeb" w:hAnsi="IRANSansWeb" w:cs="IRANSansWeb"/>
          <w:color w:val="000000"/>
          <w:kern w:val="0"/>
          <w:sz w:val="27"/>
          <w:szCs w:val="27"/>
          <w:shd w:val="clear" w:color="auto" w:fill="F5F5F5"/>
          <w14:ligatures w14:val="none"/>
        </w:rPr>
        <w:t xml:space="preserve"> </w:t>
      </w:r>
      <w:r w:rsidR="00CA028E" w:rsidRPr="00CA028E">
        <w:t>  </w:t>
      </w:r>
      <w:bookmarkEnd w:id="4"/>
      <w:proofErr w:type="spellStart"/>
      <w:r w:rsidR="00CA028E" w:rsidRPr="00CA028E">
        <w:t>Azadi</w:t>
      </w:r>
      <w:proofErr w:type="spellEnd"/>
      <w:r w:rsidR="00CA028E" w:rsidRPr="00CA028E">
        <w:t xml:space="preserve"> A, et al., </w:t>
      </w:r>
      <w:r w:rsidR="00CA028E" w:rsidRPr="00CA028E">
        <w:rPr>
          <w:i/>
          <w:iCs/>
        </w:rPr>
        <w:t xml:space="preserve">The study amount of Anxiety and Depression among elderly Diabetic patients referred </w:t>
      </w:r>
      <w:proofErr w:type="gramStart"/>
      <w:r w:rsidR="00CA028E" w:rsidRPr="00CA028E">
        <w:rPr>
          <w:i/>
          <w:iCs/>
        </w:rPr>
        <w:t>To</w:t>
      </w:r>
      <w:proofErr w:type="gramEnd"/>
      <w:r w:rsidR="00CA028E" w:rsidRPr="00CA028E">
        <w:rPr>
          <w:i/>
          <w:iCs/>
        </w:rPr>
        <w:t xml:space="preserve"> </w:t>
      </w:r>
      <w:proofErr w:type="spellStart"/>
      <w:r w:rsidR="00CA028E" w:rsidRPr="00CA028E">
        <w:rPr>
          <w:i/>
          <w:iCs/>
        </w:rPr>
        <w:t>Shahid</w:t>
      </w:r>
      <w:proofErr w:type="spellEnd"/>
      <w:r w:rsidR="00CA028E" w:rsidRPr="00CA028E">
        <w:rPr>
          <w:i/>
          <w:iCs/>
        </w:rPr>
        <w:t xml:space="preserve"> Mostafa Khomeini in </w:t>
      </w:r>
      <w:proofErr w:type="spellStart"/>
      <w:r w:rsidR="00CA028E" w:rsidRPr="00CA028E">
        <w:rPr>
          <w:i/>
          <w:iCs/>
        </w:rPr>
        <w:t>Ilam</w:t>
      </w:r>
      <w:proofErr w:type="spellEnd"/>
      <w:r w:rsidR="00CA028E" w:rsidRPr="00CA028E">
        <w:rPr>
          <w:i/>
          <w:iCs/>
        </w:rPr>
        <w:t xml:space="preserve"> and </w:t>
      </w:r>
      <w:proofErr w:type="spellStart"/>
      <w:r w:rsidR="00CA028E" w:rsidRPr="00CA028E">
        <w:rPr>
          <w:i/>
          <w:iCs/>
        </w:rPr>
        <w:t>shohada</w:t>
      </w:r>
      <w:proofErr w:type="spellEnd"/>
      <w:r w:rsidR="00CA028E" w:rsidRPr="00CA028E">
        <w:rPr>
          <w:i/>
          <w:iCs/>
        </w:rPr>
        <w:t xml:space="preserve"> </w:t>
      </w:r>
      <w:proofErr w:type="spellStart"/>
      <w:r w:rsidR="00CA028E" w:rsidRPr="00CA028E">
        <w:rPr>
          <w:i/>
          <w:iCs/>
        </w:rPr>
        <w:t>Ashayer</w:t>
      </w:r>
      <w:proofErr w:type="spellEnd"/>
      <w:r w:rsidR="00CA028E" w:rsidRPr="00CA028E">
        <w:rPr>
          <w:i/>
          <w:iCs/>
        </w:rPr>
        <w:t xml:space="preserve"> Hospitals in </w:t>
      </w:r>
      <w:proofErr w:type="spellStart"/>
      <w:r w:rsidR="00CA028E" w:rsidRPr="00CA028E">
        <w:rPr>
          <w:i/>
          <w:iCs/>
        </w:rPr>
        <w:t>khoramabad</w:t>
      </w:r>
      <w:proofErr w:type="spellEnd"/>
      <w:r w:rsidR="00CA028E" w:rsidRPr="00CA028E">
        <w:rPr>
          <w:i/>
          <w:iCs/>
        </w:rPr>
        <w:t>.</w:t>
      </w:r>
      <w:r w:rsidR="00CA028E" w:rsidRPr="00CA028E">
        <w:t> </w:t>
      </w:r>
      <w:proofErr w:type="spellStart"/>
      <w:r w:rsidR="00CA028E" w:rsidRPr="00CA028E">
        <w:t>Paghoohesh</w:t>
      </w:r>
      <w:proofErr w:type="spellEnd"/>
      <w:r w:rsidR="00CA028E" w:rsidRPr="00CA028E">
        <w:t xml:space="preserve"> </w:t>
      </w:r>
      <w:proofErr w:type="spellStart"/>
      <w:r w:rsidR="00CA028E" w:rsidRPr="00CA028E">
        <w:t>parastari</w:t>
      </w:r>
      <w:proofErr w:type="spellEnd"/>
      <w:r w:rsidR="00CA028E" w:rsidRPr="00CA028E">
        <w:t>, 1395. </w:t>
      </w:r>
      <w:r w:rsidR="00CA028E" w:rsidRPr="00CA028E">
        <w:rPr>
          <w:b/>
          <w:bCs/>
        </w:rPr>
        <w:t>18</w:t>
      </w:r>
      <w:r w:rsidR="00CA028E" w:rsidRPr="00CA028E">
        <w:t>(1): p. 2-</w:t>
      </w:r>
      <w:r>
        <w:rPr>
          <w:rFonts w:hint="cs"/>
          <w:rtl/>
        </w:rPr>
        <w:t>.</w:t>
      </w:r>
    </w:p>
    <w:p w14:paraId="46C56679" w14:textId="33AB56BA" w:rsidR="00F95520" w:rsidRPr="0066027C" w:rsidRDefault="00F95520" w:rsidP="002A268B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</w:t>
      </w:r>
      <w:bookmarkStart w:id="5" w:name="_ENREF_3"/>
      <w:r w:rsidR="002A268B" w:rsidRPr="002A268B">
        <w:rPr>
          <w:rFonts w:ascii="IRANSansWeb" w:hAnsi="IRANSansWeb" w:cs="IRANSansWeb"/>
          <w:color w:val="000000"/>
          <w:kern w:val="0"/>
          <w:sz w:val="27"/>
          <w:szCs w:val="27"/>
          <w:shd w:val="clear" w:color="auto" w:fill="F5F5F5"/>
          <w14:ligatures w14:val="none"/>
        </w:rPr>
        <w:t xml:space="preserve"> </w:t>
      </w:r>
      <w:r w:rsidR="002A268B" w:rsidRPr="002A268B">
        <w:t>   </w:t>
      </w:r>
      <w:bookmarkEnd w:id="5"/>
      <w:proofErr w:type="spellStart"/>
      <w:r w:rsidR="002A268B" w:rsidRPr="002A268B">
        <w:t>Haak</w:t>
      </w:r>
      <w:proofErr w:type="spellEnd"/>
      <w:r w:rsidR="002A268B" w:rsidRPr="002A268B">
        <w:t xml:space="preserve"> T, et al., </w:t>
      </w:r>
      <w:r w:rsidR="002A268B" w:rsidRPr="002A268B">
        <w:rPr>
          <w:i/>
          <w:iCs/>
        </w:rPr>
        <w:t xml:space="preserve">Flash Glucose-Sensing Technology as a Replacement for Blood Glucose Monitoring for the Management of Insulin-Treated Type 2 Diabetes: </w:t>
      </w:r>
      <w:proofErr w:type="gramStart"/>
      <w:r w:rsidR="002A268B" w:rsidRPr="002A268B">
        <w:rPr>
          <w:i/>
          <w:iCs/>
        </w:rPr>
        <w:t>a</w:t>
      </w:r>
      <w:proofErr w:type="gramEnd"/>
      <w:r w:rsidR="002A268B" w:rsidRPr="002A268B">
        <w:rPr>
          <w:i/>
          <w:iCs/>
        </w:rPr>
        <w:t xml:space="preserve"> Multicenter, Open-Label Randomized Controlled Trial.</w:t>
      </w:r>
      <w:r w:rsidR="002A268B" w:rsidRPr="002A268B">
        <w:t xml:space="preserve"> Diabetes </w:t>
      </w:r>
      <w:proofErr w:type="spellStart"/>
      <w:r w:rsidR="002A268B" w:rsidRPr="002A268B">
        <w:t>Ther</w:t>
      </w:r>
      <w:proofErr w:type="spellEnd"/>
      <w:r w:rsidR="002A268B" w:rsidRPr="002A268B">
        <w:t xml:space="preserve"> 2017. </w:t>
      </w:r>
      <w:r w:rsidR="002A268B" w:rsidRPr="002A268B">
        <w:rPr>
          <w:b/>
          <w:bCs/>
        </w:rPr>
        <w:t>8</w:t>
      </w:r>
      <w:r w:rsidR="002A268B" w:rsidRPr="002A268B">
        <w:t>: p. 55–73.</w:t>
      </w:r>
      <w:r>
        <w:rPr>
          <w:rFonts w:hint="cs"/>
          <w:rtl/>
        </w:rPr>
        <w:t>..</w:t>
      </w:r>
    </w:p>
    <w:p w14:paraId="0E292C24" w14:textId="5ACA7B70" w:rsidR="00F95520" w:rsidRPr="0066027C" w:rsidRDefault="00F95520" w:rsidP="001566FE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  <w:r w:rsidR="001566FE" w:rsidRPr="001566FE">
        <w:rPr>
          <w:rFonts w:cs="Arial"/>
          <w:rtl/>
        </w:rPr>
        <w:t xml:space="preserve"> </w:t>
      </w:r>
      <w:proofErr w:type="spellStart"/>
      <w:r w:rsidR="00950A07">
        <w:rPr>
          <w:rFonts w:cs="Arial"/>
        </w:rPr>
        <w:t>ar</w:t>
      </w:r>
      <w:proofErr w:type="spellEnd"/>
      <w:r w:rsidR="001566FE" w:rsidRPr="001566FE">
        <w:rPr>
          <w:rFonts w:cs="Arial"/>
          <w:rtl/>
        </w:rPr>
        <w:t xml:space="preserve"> </w:t>
      </w:r>
      <w:r w:rsidR="001566FE" w:rsidRPr="001566FE">
        <w:t xml:space="preserve">N, </w:t>
      </w:r>
      <w:proofErr w:type="spellStart"/>
      <w:r w:rsidR="001566FE" w:rsidRPr="001566FE">
        <w:t>D.n</w:t>
      </w:r>
      <w:proofErr w:type="spellEnd"/>
      <w:r w:rsidR="001566FE" w:rsidRPr="001566FE">
        <w:t xml:space="preserve">., </w:t>
      </w:r>
      <w:proofErr w:type="spellStart"/>
      <w:r w:rsidR="001566FE" w:rsidRPr="001566FE">
        <w:t>A.n</w:t>
      </w:r>
      <w:proofErr w:type="spellEnd"/>
      <w:r w:rsidR="001566FE" w:rsidRPr="001566FE">
        <w:t xml:space="preserve">. A, and M.t. m, </w:t>
      </w:r>
      <w:proofErr w:type="spellStart"/>
      <w:r w:rsidR="001566FE" w:rsidRPr="001566FE">
        <w:t>brunner</w:t>
      </w:r>
      <w:proofErr w:type="spellEnd"/>
      <w:r w:rsidR="001566FE" w:rsidRPr="001566FE">
        <w:t xml:space="preserve"> &amp; </w:t>
      </w:r>
      <w:proofErr w:type="spellStart"/>
      <w:r w:rsidR="001566FE" w:rsidRPr="001566FE">
        <w:t>suddarths</w:t>
      </w:r>
      <w:proofErr w:type="spellEnd"/>
      <w:r w:rsidR="001566FE" w:rsidRPr="001566FE">
        <w:t xml:space="preserve">. 1393, IRAN: </w:t>
      </w:r>
      <w:proofErr w:type="spellStart"/>
      <w:r w:rsidR="001566FE" w:rsidRPr="001566FE">
        <w:t>Jameeneg</w:t>
      </w:r>
      <w:proofErr w:type="spellEnd"/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60333" w14:textId="77777777" w:rsidR="00285824" w:rsidRDefault="00285824" w:rsidP="00AA6739">
      <w:pPr>
        <w:spacing w:after="0" w:line="240" w:lineRule="auto"/>
      </w:pPr>
      <w:r>
        <w:separator/>
      </w:r>
    </w:p>
  </w:endnote>
  <w:endnote w:type="continuationSeparator" w:id="0">
    <w:p w14:paraId="3A330E0D" w14:textId="77777777" w:rsidR="00285824" w:rsidRDefault="00285824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SansWeb">
    <w:altName w:val="AP Yekan"/>
    <w:charset w:val="00"/>
    <w:family w:val="roman"/>
    <w:pitch w:val="variable"/>
    <w:sig w:usb0="00000000" w:usb1="8000004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875C8" w14:textId="77777777" w:rsidR="00285824" w:rsidRDefault="00285824" w:rsidP="00AA6739">
      <w:pPr>
        <w:spacing w:after="0" w:line="240" w:lineRule="auto"/>
      </w:pPr>
      <w:r>
        <w:separator/>
      </w:r>
    </w:p>
  </w:footnote>
  <w:footnote w:type="continuationSeparator" w:id="0">
    <w:p w14:paraId="782F897D" w14:textId="77777777" w:rsidR="00285824" w:rsidRDefault="00285824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72CCA"/>
    <w:rsid w:val="00081B5F"/>
    <w:rsid w:val="0009227F"/>
    <w:rsid w:val="000B044D"/>
    <w:rsid w:val="000B1A47"/>
    <w:rsid w:val="000B7FE0"/>
    <w:rsid w:val="000D10D5"/>
    <w:rsid w:val="000D4546"/>
    <w:rsid w:val="000E3773"/>
    <w:rsid w:val="000E56E4"/>
    <w:rsid w:val="000F3D7B"/>
    <w:rsid w:val="000F4B2B"/>
    <w:rsid w:val="00105DA3"/>
    <w:rsid w:val="00142885"/>
    <w:rsid w:val="001566FE"/>
    <w:rsid w:val="001A009D"/>
    <w:rsid w:val="001A35F1"/>
    <w:rsid w:val="001B2851"/>
    <w:rsid w:val="001B3882"/>
    <w:rsid w:val="001C6787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85824"/>
    <w:rsid w:val="002A268B"/>
    <w:rsid w:val="002C38CD"/>
    <w:rsid w:val="002C69CB"/>
    <w:rsid w:val="002F35E9"/>
    <w:rsid w:val="002F3851"/>
    <w:rsid w:val="00305361"/>
    <w:rsid w:val="003101FE"/>
    <w:rsid w:val="003156AF"/>
    <w:rsid w:val="00350323"/>
    <w:rsid w:val="00365CC2"/>
    <w:rsid w:val="0037507B"/>
    <w:rsid w:val="00380CDE"/>
    <w:rsid w:val="003853E4"/>
    <w:rsid w:val="003C1C01"/>
    <w:rsid w:val="003F72A7"/>
    <w:rsid w:val="0046016C"/>
    <w:rsid w:val="004A6BFF"/>
    <w:rsid w:val="004D5C00"/>
    <w:rsid w:val="00524051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25002"/>
    <w:rsid w:val="00626561"/>
    <w:rsid w:val="00652673"/>
    <w:rsid w:val="00661A83"/>
    <w:rsid w:val="00663536"/>
    <w:rsid w:val="006635FC"/>
    <w:rsid w:val="0067709B"/>
    <w:rsid w:val="00690FD8"/>
    <w:rsid w:val="006B6DBF"/>
    <w:rsid w:val="006D695F"/>
    <w:rsid w:val="006F0B76"/>
    <w:rsid w:val="0071680B"/>
    <w:rsid w:val="007F6C51"/>
    <w:rsid w:val="008D5987"/>
    <w:rsid w:val="008F4D7E"/>
    <w:rsid w:val="00944340"/>
    <w:rsid w:val="00950A07"/>
    <w:rsid w:val="00965D68"/>
    <w:rsid w:val="00970918"/>
    <w:rsid w:val="00970DB6"/>
    <w:rsid w:val="009730FE"/>
    <w:rsid w:val="0097793B"/>
    <w:rsid w:val="009947D8"/>
    <w:rsid w:val="009E4F82"/>
    <w:rsid w:val="009F1DFE"/>
    <w:rsid w:val="00A2206A"/>
    <w:rsid w:val="00A26711"/>
    <w:rsid w:val="00A42C27"/>
    <w:rsid w:val="00AA5EF3"/>
    <w:rsid w:val="00AA6739"/>
    <w:rsid w:val="00AA7CAA"/>
    <w:rsid w:val="00AF0913"/>
    <w:rsid w:val="00AF0C25"/>
    <w:rsid w:val="00B8257B"/>
    <w:rsid w:val="00B8657F"/>
    <w:rsid w:val="00B87519"/>
    <w:rsid w:val="00B92C3F"/>
    <w:rsid w:val="00BD161E"/>
    <w:rsid w:val="00BE6A90"/>
    <w:rsid w:val="00BF17F5"/>
    <w:rsid w:val="00BF459E"/>
    <w:rsid w:val="00C451F1"/>
    <w:rsid w:val="00C62D0E"/>
    <w:rsid w:val="00C84B52"/>
    <w:rsid w:val="00C9325B"/>
    <w:rsid w:val="00C93AB7"/>
    <w:rsid w:val="00CA028E"/>
    <w:rsid w:val="00CC063E"/>
    <w:rsid w:val="00CC144B"/>
    <w:rsid w:val="00CC533F"/>
    <w:rsid w:val="00CD4B95"/>
    <w:rsid w:val="00CD6C42"/>
    <w:rsid w:val="00D773A0"/>
    <w:rsid w:val="00D77ACC"/>
    <w:rsid w:val="00E11918"/>
    <w:rsid w:val="00E21A45"/>
    <w:rsid w:val="00E972D7"/>
    <w:rsid w:val="00EF7D8E"/>
    <w:rsid w:val="00F048A8"/>
    <w:rsid w:val="00F21F89"/>
    <w:rsid w:val="00F37250"/>
    <w:rsid w:val="00F5683B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3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3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3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68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F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derassar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D506-5A26-4443-A420-78898256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13</cp:revision>
  <cp:lastPrinted>2024-11-24T08:04:00Z</cp:lastPrinted>
  <dcterms:created xsi:type="dcterms:W3CDTF">2025-07-08T07:01:00Z</dcterms:created>
  <dcterms:modified xsi:type="dcterms:W3CDTF">2025-07-09T06:07:00Z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