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389" w:rsidRDefault="00FF684A">
      <w:pPr>
        <w:bidi/>
        <w:rPr>
          <w:b/>
          <w:bCs/>
          <w:rtl/>
        </w:rPr>
      </w:pPr>
      <w:r>
        <w:rPr>
          <w:b/>
          <w:bCs/>
          <w:rtl/>
        </w:rPr>
        <w:t>عنوان طرح تحقیقاتی</w:t>
      </w:r>
      <w:r>
        <w:rPr>
          <w:rFonts w:hint="cs"/>
          <w:b/>
          <w:bCs/>
          <w:rtl/>
        </w:rPr>
        <w:t xml:space="preserve">: </w:t>
      </w:r>
    </w:p>
    <w:p w:rsidR="00227389" w:rsidRDefault="00FF684A" w:rsidP="00FF684A">
      <w:pPr>
        <w:bidi/>
        <w:spacing w:after="200" w:line="276" w:lineRule="auto"/>
      </w:pPr>
      <w:r w:rsidRPr="00FF684A">
        <w:rPr>
          <w:rtl/>
        </w:rPr>
        <w:t>بررسی اثرات انسولین بر ذخیره فولیکول تخمدانی در موش های سوری مدل پیری</w:t>
      </w:r>
    </w:p>
    <w:p w:rsidR="00227389" w:rsidRDefault="00FF684A">
      <w:pPr>
        <w:bidi/>
        <w:rPr>
          <w:b/>
          <w:bCs/>
          <w:rtl/>
          <w:lang w:bidi="fa-IR"/>
        </w:rPr>
      </w:pPr>
      <w:r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:</w:t>
      </w:r>
    </w:p>
    <w:p w:rsidR="00FF684A" w:rsidRDefault="00FF684A" w:rsidP="00FF684A">
      <w:pPr>
        <w:bidi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>02</w:t>
      </w:r>
      <w:r w:rsidRPr="00FF684A">
        <w:rPr>
          <w:b/>
          <w:bCs/>
          <w:rtl/>
          <w:lang w:bidi="fa-IR"/>
        </w:rPr>
        <w:t>/07/</w:t>
      </w:r>
      <w:r>
        <w:rPr>
          <w:rFonts w:hint="cs"/>
          <w:b/>
          <w:bCs/>
          <w:rtl/>
          <w:lang w:bidi="fa-IR"/>
        </w:rPr>
        <w:t>1403</w:t>
      </w:r>
    </w:p>
    <w:p w:rsidR="00227389" w:rsidRDefault="00FF684A">
      <w:pPr>
        <w:bidi/>
        <w:rPr>
          <w:b/>
          <w:bCs/>
          <w:rtl/>
        </w:rPr>
      </w:pPr>
      <w:r>
        <w:rPr>
          <w:b/>
          <w:bCs/>
          <w:rtl/>
        </w:rPr>
        <w:t>مجری یا محقق اصلی</w:t>
      </w:r>
      <w:r>
        <w:rPr>
          <w:rFonts w:hint="cs"/>
          <w:b/>
          <w:bCs/>
          <w:rtl/>
        </w:rPr>
        <w:t xml:space="preserve"> و همکاران  با ذکر وابستگی هر فرد:</w:t>
      </w:r>
    </w:p>
    <w:p w:rsidR="00227389" w:rsidRPr="00FF684A" w:rsidRDefault="00FF684A">
      <w:pPr>
        <w:bidi/>
        <w:rPr>
          <w:rtl/>
        </w:rPr>
      </w:pPr>
      <w:r w:rsidRPr="00FF684A">
        <w:rPr>
          <w:rFonts w:hint="cs"/>
          <w:rtl/>
        </w:rPr>
        <w:t xml:space="preserve">مجری اول امیر رئوفی </w:t>
      </w:r>
      <w:r w:rsidRPr="00FF684A">
        <w:rPr>
          <w:rFonts w:hint="cs"/>
          <w:rtl/>
        </w:rPr>
        <w:t>استادیار عضو هیئت علمی</w:t>
      </w:r>
    </w:p>
    <w:p w:rsidR="00227389" w:rsidRPr="00FF684A" w:rsidRDefault="00FF684A" w:rsidP="00FF684A">
      <w:pPr>
        <w:bidi/>
        <w:rPr>
          <w:rtl/>
        </w:rPr>
      </w:pPr>
      <w:r w:rsidRPr="00FF684A">
        <w:rPr>
          <w:rFonts w:hint="cs"/>
          <w:rtl/>
        </w:rPr>
        <w:t>وحید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ابراهیمی</w:t>
      </w:r>
    </w:p>
    <w:p w:rsidR="00227389" w:rsidRDefault="00FF684A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پیام پژوهشی ( حداکثر 20 کلمه): </w:t>
      </w:r>
    </w:p>
    <w:p w:rsidR="00227389" w:rsidRDefault="00FF684A" w:rsidP="00FF684A">
      <w:pPr>
        <w:bidi/>
        <w:jc w:val="both"/>
        <w:rPr>
          <w:rtl/>
        </w:rPr>
      </w:pPr>
      <w:r w:rsidRPr="00FF684A">
        <w:rPr>
          <w:rFonts w:hint="cs"/>
          <w:rtl/>
        </w:rPr>
        <w:t>تجویز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انسولین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بر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ذخیره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فولیکول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تخمدانی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در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موش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های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سوری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مدل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پیری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موثر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است</w:t>
      </w:r>
      <w:r w:rsidRPr="00FF684A">
        <w:rPr>
          <w:rtl/>
        </w:rPr>
        <w:t>.</w:t>
      </w:r>
    </w:p>
    <w:p w:rsidR="00227389" w:rsidRDefault="00FF684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(حداکثر 80 کلمه): </w:t>
      </w:r>
    </w:p>
    <w:p w:rsidR="00227389" w:rsidRDefault="00FF684A" w:rsidP="00FF684A">
      <w:pPr>
        <w:bidi/>
        <w:rPr>
          <w:rtl/>
        </w:rPr>
      </w:pPr>
      <w:r w:rsidRPr="00FF684A">
        <w:rPr>
          <w:rFonts w:hint="cs"/>
          <w:rtl/>
        </w:rPr>
        <w:t>می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توان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نتیجه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گرفت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که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انسولین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دارای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اثرات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محافظت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کننده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در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حجم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فولیکول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های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تخمدانی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است</w:t>
      </w:r>
      <w:r w:rsidRPr="00FF684A">
        <w:rPr>
          <w:rtl/>
        </w:rPr>
        <w:t>.</w:t>
      </w:r>
    </w:p>
    <w:p w:rsidR="00227389" w:rsidRDefault="00FF684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متن پیام پژوهشی (</w:t>
      </w:r>
      <w:r>
        <w:rPr>
          <w:rFonts w:hint="cs"/>
          <w:b/>
          <w:bCs/>
          <w:rtl/>
        </w:rPr>
        <w:t xml:space="preserve"> حداکثر240 کلمه):</w:t>
      </w:r>
    </w:p>
    <w:p w:rsidR="00227389" w:rsidRDefault="00FF684A">
      <w:pPr>
        <w:bidi/>
        <w:rPr>
          <w:b/>
          <w:bCs/>
          <w:rtl/>
        </w:rPr>
      </w:pPr>
      <w:r>
        <w:rPr>
          <w:rFonts w:hint="cs"/>
          <w:szCs w:val="24"/>
          <w:rtl/>
        </w:rPr>
        <w:t>ﻧﺎﺑﺎﺭﻭﺭی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ﻳﮑﯽ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ﺍﺯ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ﻣﺸﮑﻼﺕ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ﺷﺎﻳﻊ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ﺩﺭ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ﺑﻴﻦ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ﺯﻭﺝ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ﻫﺎ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ﻣﯽ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ﺑﺎﺷﺪ</w:t>
      </w:r>
      <w:r>
        <w:rPr>
          <w:szCs w:val="24"/>
          <w:rtl/>
        </w:rPr>
        <w:t xml:space="preserve">.  </w:t>
      </w:r>
      <w:r>
        <w:rPr>
          <w:rFonts w:hint="cs"/>
          <w:szCs w:val="24"/>
          <w:rtl/>
        </w:rPr>
        <w:t>ﻧﺎﺑﺎﺭﻭﺭی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ﺭﺍ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ﺍﻳﻦ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ﻁﻮﺭ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ﺗﻌﺮﻳﻒ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ﮐﺮﺩﻩ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ﺍﻧﺪ</w:t>
      </w:r>
      <w:r>
        <w:rPr>
          <w:szCs w:val="24"/>
          <w:rtl/>
        </w:rPr>
        <w:t xml:space="preserve">: </w:t>
      </w:r>
      <w:r>
        <w:rPr>
          <w:rFonts w:hint="cs"/>
          <w:szCs w:val="24"/>
          <w:rtl/>
        </w:rPr>
        <w:t>ﻧﺎﺗﻮﺍﻧﯽ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ﻳﮏ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ﺯﻭﺝ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ﺩﺭ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ﺑﺎﺭﺩﺍﺭ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ﺷﺪﻥ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ﭘﺲ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ﺍﺯ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ﻳﮏ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ﺳﺎﻝ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ﺭﺍﺑﻄﻪ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ﺟﻨﺴﯽ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ﺑﺪﻭﻥ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ﺟﻠﻮﮔﻴﺮی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ﺍﺯ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ﺑﺎﺭﺩﺍﺭی. پیری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یک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روند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غیر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قابل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برگشت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پیشرونده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همراه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با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کاهش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عملکردهای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بیولوژیکی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بدن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است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که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می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تواند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منجر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به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ناتوانی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های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جسمی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روانی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و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اجتماعی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 xml:space="preserve">شود. 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بر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این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اساس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ظرفیت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ساختار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های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تولید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مثل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در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زنان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و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مردان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نیز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با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روند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پیری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کاهش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می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یابد. انسولین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باعث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افزایش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تکثیر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سلول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های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گرانولوزا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و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سلول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های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تکا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شده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و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همچنین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باعث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کاهش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میزان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آپوپتوز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در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بافت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تخمدان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می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شود</w:t>
      </w:r>
      <w:r>
        <w:rPr>
          <w:szCs w:val="24"/>
          <w:rtl/>
        </w:rPr>
        <w:t xml:space="preserve">. </w:t>
      </w:r>
      <w:r>
        <w:rPr>
          <w:rFonts w:hint="cs"/>
          <w:szCs w:val="24"/>
          <w:rtl/>
        </w:rPr>
        <w:t>با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توجه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به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تاثیر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انسولین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بر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روی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تنظیم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غلظت</w:t>
      </w:r>
      <w:r>
        <w:rPr>
          <w:szCs w:val="24"/>
          <w:rtl/>
        </w:rPr>
        <w:t xml:space="preserve"> </w:t>
      </w:r>
      <w:r>
        <w:rPr>
          <w:szCs w:val="24"/>
        </w:rPr>
        <w:t>LH, FSH, Progesterone and Estrogen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می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تواند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در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جلوگیری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از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کاهش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ذخیره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تخمدانی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و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جلوگیری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از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یائسگی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زودرس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مفید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باشد</w:t>
      </w:r>
      <w:r>
        <w:rPr>
          <w:szCs w:val="24"/>
          <w:rtl/>
        </w:rPr>
        <w:t xml:space="preserve">. </w:t>
      </w:r>
      <w:r>
        <w:rPr>
          <w:rFonts w:hint="cs"/>
          <w:szCs w:val="24"/>
          <w:rtl/>
        </w:rPr>
        <w:t>برای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این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مطالعه،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36 سر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موش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سوری به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2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گروه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تقسیم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شدند: نرمال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و تحت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انسولین.   در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پایان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مطالعه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نمونه‌های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بافتی برداشته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شد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و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برای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ارزیابی‌های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بیشتر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از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جمله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نشانگرهای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پروفایل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بیوشیمیایی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و ایمونوهیستوشیمی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آماده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شد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به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طور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خلاصه،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می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توان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نتیجه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گرفت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که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انسولین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دارای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اثرات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محافظت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کننده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در حجم فولیکول های تخمدانی</w:t>
      </w:r>
      <w:r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است</w:t>
      </w:r>
      <w:r>
        <w:rPr>
          <w:szCs w:val="24"/>
          <w:rtl/>
        </w:rPr>
        <w:t>.</w:t>
      </w:r>
    </w:p>
    <w:p w:rsidR="00227389" w:rsidRDefault="00227389">
      <w:pPr>
        <w:bidi/>
        <w:rPr>
          <w:b/>
          <w:bCs/>
          <w:rtl/>
        </w:rPr>
      </w:pPr>
    </w:p>
    <w:p w:rsidR="00227389" w:rsidRDefault="00227389">
      <w:pPr>
        <w:bidi/>
        <w:rPr>
          <w:b/>
          <w:bCs/>
          <w:rtl/>
        </w:rPr>
      </w:pPr>
    </w:p>
    <w:p w:rsidR="00227389" w:rsidRDefault="00227389">
      <w:pPr>
        <w:bidi/>
        <w:rPr>
          <w:b/>
          <w:bCs/>
          <w:rtl/>
        </w:rPr>
      </w:pPr>
    </w:p>
    <w:p w:rsidR="00227389" w:rsidRDefault="00FF684A">
      <w:pPr>
        <w:bidi/>
        <w:rPr>
          <w:b/>
          <w:bCs/>
          <w:rtl/>
        </w:rPr>
      </w:pPr>
      <w:r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:rsidR="00227389" w:rsidRDefault="00FF684A">
      <w:pPr>
        <w:bidi/>
        <w:rPr>
          <w:b/>
          <w:bCs/>
        </w:rPr>
      </w:pPr>
      <w:r w:rsidRPr="00FF684A">
        <w:rPr>
          <w:rFonts w:hint="cs"/>
          <w:rtl/>
        </w:rPr>
        <w:t>ﺣﻔﻆ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ذﺧﯿﺮه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ﻓﻮﻟﯿﮑﻮﻟﯽ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ﺑﺎﻓﺖ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ﺗﺨﻤﺪان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و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ﺑﻪ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ﺗﻌﻮﯾﻖ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اﻧﺪاﺧﺘﻦ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دوره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ﯾﺎﺋﺴﮕﯽ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و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ﻃﻮﻻﻧﯽ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ﮐﺮدن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دوره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ﺑﺎروری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و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در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ﺻﻮرت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اﻣﮑﺎن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ﺗﻌﻤﯿﻢ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ﺑﻪ</w:t>
      </w:r>
      <w:r w:rsidRPr="00FF684A">
        <w:rPr>
          <w:rtl/>
        </w:rPr>
        <w:t xml:space="preserve"> </w:t>
      </w:r>
      <w:r w:rsidRPr="00FF684A">
        <w:rPr>
          <w:rFonts w:hint="cs"/>
          <w:rtl/>
        </w:rPr>
        <w:t>اﻧﺴﺎن</w:t>
      </w:r>
    </w:p>
    <w:p w:rsidR="00227389" w:rsidRDefault="00FF684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محدودیت‌های شواهد چه بودند؟ </w:t>
      </w:r>
    </w:p>
    <w:p w:rsidR="00FF684A" w:rsidRDefault="00FF684A" w:rsidP="00FF684A">
      <w:pPr>
        <w:bidi/>
        <w:rPr>
          <w:b/>
          <w:bCs/>
        </w:rPr>
      </w:pPr>
      <w:r>
        <w:rPr>
          <w:rFonts w:hint="cs"/>
          <w:b/>
          <w:bCs/>
          <w:rtl/>
        </w:rPr>
        <w:t>.............</w:t>
      </w:r>
    </w:p>
    <w:p w:rsidR="00227389" w:rsidRDefault="00227389">
      <w:pPr>
        <w:bidi/>
        <w:rPr>
          <w:b/>
          <w:bCs/>
        </w:rPr>
      </w:pPr>
    </w:p>
    <w:p w:rsidR="00FF684A" w:rsidRDefault="00FF684A" w:rsidP="00FF684A">
      <w:pPr>
        <w:bidi/>
        <w:jc w:val="both"/>
        <w:rPr>
          <w:rFonts w:ascii="Calibri" w:eastAsia="Calibri" w:hAnsi="Calibri"/>
          <w:szCs w:val="24"/>
          <w:rtl/>
          <w:lang w:bidi="fa-IR"/>
        </w:rPr>
      </w:pPr>
      <w:r>
        <w:rPr>
          <w:rFonts w:hint="eastAsia"/>
          <w:b/>
          <w:bCs/>
          <w:rtl/>
        </w:rPr>
        <w:t>مخاطبان</w:t>
      </w:r>
      <w:r>
        <w:rPr>
          <w:b/>
          <w:bCs/>
          <w:rtl/>
        </w:rPr>
        <w:t xml:space="preserve"> طرح پژوهش</w:t>
      </w:r>
      <w:r>
        <w:rPr>
          <w:rFonts w:hint="cs"/>
          <w:b/>
          <w:bCs/>
          <w:rtl/>
        </w:rPr>
        <w:t>ی</w:t>
      </w:r>
      <w:r>
        <w:rPr>
          <w:b/>
          <w:bCs/>
        </w:rPr>
        <w:t>:</w:t>
      </w:r>
      <w:r>
        <w:rPr>
          <w:rFonts w:ascii="Calibri" w:eastAsia="Calibri" w:hAnsi="Calibri"/>
          <w:szCs w:val="24"/>
          <w:rtl/>
          <w:lang w:bidi="fa-IR"/>
        </w:rPr>
        <w:tab/>
      </w:r>
    </w:p>
    <w:p w:rsidR="00227389" w:rsidRPr="00FF684A" w:rsidRDefault="00FF684A" w:rsidP="00FF684A">
      <w:pPr>
        <w:bidi/>
        <w:jc w:val="both"/>
        <w:rPr>
          <w:b/>
          <w:bCs/>
          <w:rtl/>
        </w:rPr>
      </w:pPr>
      <w:r w:rsidRPr="00FF684A">
        <w:rPr>
          <w:rFonts w:ascii="Calibri" w:eastAsia="Calibri" w:hAnsi="Calibri" w:hint="cs"/>
          <w:szCs w:val="24"/>
          <w:rtl/>
          <w:lang w:bidi="fa-IR"/>
        </w:rPr>
        <w:t>متخصصان</w:t>
      </w:r>
      <w:r w:rsidRPr="00FF684A">
        <w:rPr>
          <w:rFonts w:ascii="Calibri" w:eastAsia="Calibri" w:hAnsi="Calibri"/>
          <w:szCs w:val="24"/>
          <w:rtl/>
          <w:lang w:bidi="fa-IR"/>
        </w:rPr>
        <w:t xml:space="preserve"> </w:t>
      </w:r>
      <w:r w:rsidRPr="00FF684A">
        <w:rPr>
          <w:rFonts w:ascii="Calibri" w:eastAsia="Calibri" w:hAnsi="Calibri" w:hint="cs"/>
          <w:szCs w:val="24"/>
          <w:rtl/>
          <w:lang w:bidi="fa-IR"/>
        </w:rPr>
        <w:t>و</w:t>
      </w:r>
      <w:r w:rsidRPr="00FF684A">
        <w:rPr>
          <w:rFonts w:ascii="Calibri" w:eastAsia="Calibri" w:hAnsi="Calibri"/>
          <w:szCs w:val="24"/>
          <w:rtl/>
          <w:lang w:bidi="fa-IR"/>
        </w:rPr>
        <w:t xml:space="preserve"> </w:t>
      </w:r>
      <w:r w:rsidRPr="00FF684A">
        <w:rPr>
          <w:rFonts w:ascii="Calibri" w:eastAsia="Calibri" w:hAnsi="Calibri" w:hint="cs"/>
          <w:szCs w:val="24"/>
          <w:rtl/>
          <w:lang w:bidi="fa-IR"/>
        </w:rPr>
        <w:t>پژوهشگران</w:t>
      </w:r>
    </w:p>
    <w:p w:rsidR="00227389" w:rsidRDefault="00227389">
      <w:pPr>
        <w:bidi/>
        <w:jc w:val="both"/>
        <w:rPr>
          <w:b/>
          <w:bCs/>
        </w:rPr>
      </w:pPr>
    </w:p>
    <w:p w:rsidR="00227389" w:rsidRDefault="00227389">
      <w:pPr>
        <w:bidi/>
        <w:jc w:val="both"/>
        <w:rPr>
          <w:b/>
          <w:bCs/>
          <w:rtl/>
        </w:rPr>
      </w:pPr>
    </w:p>
    <w:p w:rsidR="00227389" w:rsidRDefault="00FF684A">
      <w:pPr>
        <w:bidi/>
        <w:jc w:val="both"/>
        <w:rPr>
          <w:b/>
          <w:bCs/>
          <w:rtl/>
        </w:rPr>
      </w:pPr>
      <w:r>
        <w:rPr>
          <w:rFonts w:hint="eastAsia"/>
          <w:b/>
          <w:bCs/>
          <w:rtl/>
        </w:rPr>
        <w:t>آ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ا</w:t>
      </w:r>
      <w:r>
        <w:rPr>
          <w:b/>
          <w:bCs/>
          <w:rtl/>
        </w:rPr>
        <w:t xml:space="preserve"> ا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ن</w:t>
      </w:r>
      <w:r>
        <w:rPr>
          <w:b/>
          <w:bCs/>
          <w:rtl/>
        </w:rPr>
        <w:t xml:space="preserve"> خبر م</w:t>
      </w:r>
      <w:r>
        <w:rPr>
          <w:rFonts w:hint="cs"/>
          <w:b/>
          <w:bCs/>
          <w:rtl/>
        </w:rPr>
        <w:t>ی‌</w:t>
      </w:r>
      <w:r>
        <w:rPr>
          <w:rFonts w:hint="eastAsia"/>
          <w:b/>
          <w:bCs/>
          <w:rtl/>
        </w:rPr>
        <w:t>تواند</w:t>
      </w:r>
      <w:r>
        <w:rPr>
          <w:b/>
          <w:bCs/>
          <w:rtl/>
        </w:rPr>
        <w:t xml:space="preserve"> از نظر اجتماع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،</w:t>
      </w:r>
      <w:r>
        <w:rPr>
          <w:b/>
          <w:bCs/>
          <w:rtl/>
        </w:rPr>
        <w:t xml:space="preserve"> س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اس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،</w:t>
      </w:r>
      <w:r>
        <w:rPr>
          <w:b/>
          <w:bCs/>
          <w:rtl/>
        </w:rPr>
        <w:t xml:space="preserve"> فرهنگ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،</w:t>
      </w:r>
      <w:r>
        <w:rPr>
          <w:b/>
          <w:bCs/>
          <w:rtl/>
        </w:rPr>
        <w:t xml:space="preserve"> بهداشت</w:t>
      </w:r>
      <w:r>
        <w:rPr>
          <w:rFonts w:hint="cs"/>
          <w:b/>
          <w:bCs/>
          <w:rtl/>
        </w:rPr>
        <w:t>ی</w:t>
      </w:r>
      <w:r>
        <w:rPr>
          <w:b/>
          <w:bCs/>
          <w:rtl/>
        </w:rPr>
        <w:t>، ارزش ها</w:t>
      </w:r>
      <w:r>
        <w:rPr>
          <w:rFonts w:hint="cs"/>
          <w:b/>
          <w:bCs/>
          <w:rtl/>
        </w:rPr>
        <w:t>ی</w:t>
      </w:r>
      <w:r>
        <w:rPr>
          <w:b/>
          <w:bCs/>
          <w:rtl/>
        </w:rPr>
        <w:t xml:space="preserve"> د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ن</w:t>
      </w:r>
      <w:r>
        <w:rPr>
          <w:rFonts w:hint="cs"/>
          <w:b/>
          <w:bCs/>
          <w:rtl/>
        </w:rPr>
        <w:t>ی</w:t>
      </w:r>
      <w:r>
        <w:rPr>
          <w:b/>
          <w:bCs/>
          <w:rtl/>
        </w:rPr>
        <w:t xml:space="preserve"> و قوان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ن</w:t>
      </w:r>
      <w:r>
        <w:rPr>
          <w:b/>
          <w:bCs/>
          <w:rtl/>
        </w:rPr>
        <w:t xml:space="preserve"> سازمان غذا و دارو، تبعات</w:t>
      </w:r>
      <w:r>
        <w:rPr>
          <w:rFonts w:hint="cs"/>
          <w:b/>
          <w:bCs/>
          <w:rtl/>
        </w:rPr>
        <w:t>ی</w:t>
      </w:r>
      <w:r>
        <w:rPr>
          <w:b/>
          <w:bCs/>
          <w:rtl/>
        </w:rPr>
        <w:t xml:space="preserve"> داشته‌باشد؟ </w:t>
      </w:r>
      <w:r>
        <w:rPr>
          <w:rFonts w:hint="cs"/>
          <w:b/>
          <w:bCs/>
          <w:rtl/>
        </w:rPr>
        <w:t xml:space="preserve"> </w:t>
      </w:r>
    </w:p>
    <w:p w:rsidR="00227389" w:rsidRDefault="00FF684A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خیر</w:t>
      </w:r>
    </w:p>
    <w:p w:rsidR="00227389" w:rsidRDefault="00227389">
      <w:pPr>
        <w:bidi/>
        <w:jc w:val="both"/>
        <w:rPr>
          <w:b/>
          <w:bCs/>
          <w:rtl/>
        </w:rPr>
      </w:pPr>
    </w:p>
    <w:p w:rsidR="00227389" w:rsidRDefault="00FF684A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در صورتی که این طرح منتج به مقاله شده است لینک مقاله درج شود: </w:t>
      </w:r>
    </w:p>
    <w:p w:rsidR="00227389" w:rsidRPr="00FF684A" w:rsidRDefault="00FF684A" w:rsidP="00FF684A">
      <w:pPr>
        <w:bidi/>
        <w:spacing w:after="200" w:line="276" w:lineRule="auto"/>
        <w:rPr>
          <w:rFonts w:ascii="Calibri" w:eastAsia="Calibri" w:hAnsi="Calibri" w:cs="Arial"/>
          <w:sz w:val="22"/>
          <w:rtl/>
          <w:lang w:bidi="fa-IR"/>
        </w:rPr>
      </w:pPr>
      <w:hyperlink r:id="rId8" w:anchor=":~:text=According%20to%20our%20findings%2C%20insulin,high%20in%20the%20insulin%20group" w:history="1">
        <w:r>
          <w:rPr>
            <w:rFonts w:ascii="Calibri" w:eastAsia="Calibri" w:hAnsi="Calibri" w:cs="Arial"/>
            <w:color w:val="0000FF"/>
            <w:sz w:val="22"/>
            <w:u w:val="single"/>
            <w:lang w:bidi="fa-IR"/>
          </w:rPr>
          <w:t>https://eurjanat.com/articles/insulin-improves-spermatogenesis-in-a-mouse-model-of-aging/#:~:text=According%20to%20our%20findings%2C%20insulin,high%20in%20the%20insulin%20group</w:t>
        </w:r>
      </w:hyperlink>
      <w:r>
        <w:rPr>
          <w:rFonts w:ascii="Calibri" w:eastAsia="Calibri" w:hAnsi="Calibri" w:cs="Arial"/>
          <w:sz w:val="22"/>
          <w:rtl/>
          <w:lang w:bidi="fa-IR"/>
        </w:rPr>
        <w:t>.</w:t>
      </w:r>
    </w:p>
    <w:p w:rsidR="00227389" w:rsidRDefault="00227389">
      <w:pPr>
        <w:bidi/>
        <w:jc w:val="both"/>
        <w:rPr>
          <w:rtl/>
        </w:rPr>
      </w:pPr>
    </w:p>
    <w:p w:rsidR="00FF684A" w:rsidRDefault="00FF684A" w:rsidP="00FF684A">
      <w:pPr>
        <w:bidi/>
        <w:jc w:val="both"/>
        <w:rPr>
          <w:b/>
          <w:bCs/>
          <w:rtl/>
        </w:rPr>
      </w:pPr>
      <w:bookmarkStart w:id="0" w:name="_Hlk183439927"/>
      <w:r>
        <w:rPr>
          <w:rFonts w:hint="eastAsia"/>
          <w:b/>
          <w:bCs/>
          <w:rtl/>
        </w:rPr>
        <w:t>ا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م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ل</w:t>
      </w:r>
      <w:r>
        <w:rPr>
          <w:b/>
          <w:bCs/>
          <w:rtl/>
        </w:rPr>
        <w:t xml:space="preserve"> ارتباط</w:t>
      </w:r>
      <w:r>
        <w:rPr>
          <w:rFonts w:hint="cs"/>
          <w:b/>
          <w:bCs/>
          <w:rtl/>
        </w:rPr>
        <w:t>ی و</w:t>
      </w:r>
      <w:r>
        <w:rPr>
          <w:rFonts w:hint="cs"/>
          <w:b/>
          <w:bCs/>
          <w:rtl/>
        </w:rPr>
        <w:t xml:space="preserve"> تلفن مجری اصلی طرح:</w:t>
      </w:r>
    </w:p>
    <w:p w:rsidR="00227389" w:rsidRDefault="00FF684A">
      <w:pPr>
        <w:bidi/>
        <w:jc w:val="both"/>
        <w:rPr>
          <w:b/>
          <w:bCs/>
          <w:rtl/>
        </w:rPr>
      </w:pPr>
      <w:r w:rsidRPr="00FF684A">
        <w:rPr>
          <w:b/>
          <w:bCs/>
          <w:rtl/>
        </w:rPr>
        <w:tab/>
      </w:r>
      <w:r w:rsidRPr="00FF684A">
        <w:rPr>
          <w:b/>
          <w:bCs/>
        </w:rPr>
        <w:t>raoufia1@medsab.ac.ir</w:t>
      </w:r>
    </w:p>
    <w:p w:rsidR="00227389" w:rsidRDefault="00FF684A">
      <w:pPr>
        <w:bidi/>
        <w:rPr>
          <w:b/>
          <w:bCs/>
          <w:rtl/>
          <w:lang w:bidi="fa-IR"/>
        </w:rPr>
      </w:pPr>
      <w:r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: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  <w:lang w:bidi="fa-IR"/>
        </w:rPr>
        <w:t xml:space="preserve"> </w:t>
      </w:r>
      <w:bookmarkStart w:id="1" w:name="_Hlk183417615"/>
      <w:r>
        <w:rPr>
          <w:rFonts w:hint="cs"/>
          <w:b/>
          <w:bCs/>
          <w:rtl/>
          <w:lang w:bidi="fa-IR"/>
        </w:rPr>
        <w:t>حداکثر چهار  مرجع اصلی استفاده شده در طرح تحقیقاتی مورد نظر را ذکر نمایید</w:t>
      </w:r>
    </w:p>
    <w:bookmarkEnd w:id="0"/>
    <w:bookmarkEnd w:id="1"/>
    <w:p w:rsidR="00FF684A" w:rsidRDefault="00FF684A" w:rsidP="00FF684A">
      <w:pPr>
        <w:pStyle w:val="ListParagraph"/>
      </w:pPr>
      <w:r>
        <w:rPr>
          <w:rFonts w:cs="Arial"/>
          <w:rtl/>
        </w:rPr>
        <w:t>1</w:t>
      </w:r>
      <w:r>
        <w:t>. World Health Organization (WHO). International Classification of Diseases, 11th Revision (ICD-11) Geneva: WHO 2018.</w:t>
      </w:r>
    </w:p>
    <w:p w:rsidR="00FF684A" w:rsidRDefault="00FF684A" w:rsidP="00FF684A">
      <w:pPr>
        <w:pStyle w:val="ListParagraph"/>
        <w:rPr>
          <w:rtl/>
        </w:rPr>
      </w:pPr>
    </w:p>
    <w:p w:rsidR="00FF684A" w:rsidRDefault="00FF684A" w:rsidP="00FF684A">
      <w:pPr>
        <w:pStyle w:val="ListParagraph"/>
      </w:pPr>
      <w:r>
        <w:rPr>
          <w:rFonts w:cs="Arial"/>
          <w:rtl/>
        </w:rPr>
        <w:t>2</w:t>
      </w:r>
      <w:r>
        <w:t xml:space="preserve">.  </w:t>
      </w:r>
      <w:proofErr w:type="gramStart"/>
      <w:r>
        <w:t>Simon,  A.</w:t>
      </w:r>
      <w:proofErr w:type="gramEnd"/>
      <w:r>
        <w:t xml:space="preserve">,  &amp; </w:t>
      </w:r>
      <w:proofErr w:type="spellStart"/>
      <w:r>
        <w:t>Laufer</w:t>
      </w:r>
      <w:proofErr w:type="spellEnd"/>
      <w:r>
        <w:t>,  N.  (2012).  Assessment and treatment of repeated implantation failure (RIF). Journal of Assisted Reproduction and Genetics, 29(11), 1227–1239.</w:t>
      </w:r>
    </w:p>
    <w:p w:rsidR="00FF684A" w:rsidRDefault="00FF684A" w:rsidP="00FF684A">
      <w:pPr>
        <w:pStyle w:val="ListParagraph"/>
        <w:rPr>
          <w:rtl/>
        </w:rPr>
      </w:pPr>
    </w:p>
    <w:p w:rsidR="00FF684A" w:rsidRDefault="00FF684A" w:rsidP="00FF684A">
      <w:pPr>
        <w:pStyle w:val="ListParagraph"/>
      </w:pPr>
      <w:r>
        <w:rPr>
          <w:rFonts w:cs="Arial"/>
          <w:rtl/>
        </w:rPr>
        <w:t>3</w:t>
      </w:r>
      <w:r>
        <w:t xml:space="preserve">.  </w:t>
      </w:r>
      <w:proofErr w:type="spellStart"/>
      <w:r>
        <w:t>Gauché-</w:t>
      </w:r>
      <w:proofErr w:type="gramStart"/>
      <w:r>
        <w:t>Cazalis</w:t>
      </w:r>
      <w:proofErr w:type="spellEnd"/>
      <w:r>
        <w:t>,  C.</w:t>
      </w:r>
      <w:proofErr w:type="gramEnd"/>
      <w:r>
        <w:t xml:space="preserve">,  </w:t>
      </w:r>
      <w:proofErr w:type="spellStart"/>
      <w:r>
        <w:t>Koskas</w:t>
      </w:r>
      <w:proofErr w:type="spellEnd"/>
      <w:r>
        <w:t xml:space="preserve">,  M.,  </w:t>
      </w:r>
      <w:proofErr w:type="spellStart"/>
      <w:r>
        <w:t>Scali</w:t>
      </w:r>
      <w:proofErr w:type="spellEnd"/>
      <w:r>
        <w:t>,  S.  C.</w:t>
      </w:r>
      <w:proofErr w:type="gramStart"/>
      <w:r>
        <w:t xml:space="preserve">,  </w:t>
      </w:r>
      <w:proofErr w:type="spellStart"/>
      <w:r>
        <w:t>Luton</w:t>
      </w:r>
      <w:proofErr w:type="spellEnd"/>
      <w:proofErr w:type="gramEnd"/>
      <w:r>
        <w:t xml:space="preserve">,  D.,  &amp; </w:t>
      </w:r>
      <w:proofErr w:type="spellStart"/>
      <w:r>
        <w:t>Yazbeck</w:t>
      </w:r>
      <w:proofErr w:type="spellEnd"/>
      <w:r>
        <w:t>,  C.  (2012). Endometriosis and implantation: Myths and facts. Middle East Fertility Society Journal, 17(2), 79–81.</w:t>
      </w:r>
    </w:p>
    <w:p w:rsidR="00FF684A" w:rsidRDefault="00FF684A" w:rsidP="00FF684A">
      <w:pPr>
        <w:pStyle w:val="ListParagraph"/>
        <w:rPr>
          <w:rtl/>
        </w:rPr>
      </w:pPr>
    </w:p>
    <w:p w:rsidR="00227389" w:rsidRDefault="00FF684A" w:rsidP="00FF684A">
      <w:pPr>
        <w:pStyle w:val="ListParagraph"/>
        <w:bidi/>
      </w:pPr>
      <w:r>
        <w:rPr>
          <w:rFonts w:cs="Arial"/>
          <w:rtl/>
        </w:rPr>
        <w:t xml:space="preserve">4. </w:t>
      </w:r>
      <w:proofErr w:type="spellStart"/>
      <w:r>
        <w:t>Giudice</w:t>
      </w:r>
      <w:proofErr w:type="spellEnd"/>
      <w:r>
        <w:t>, L. C. (2010). Clinical Practice: Endometriosis. New England Journal of Medicine, 362(25), 2389–2398.</w:t>
      </w:r>
      <w:bookmarkStart w:id="2" w:name="_GoBack"/>
      <w:bookmarkEnd w:id="2"/>
    </w:p>
    <w:sectPr w:rsidR="00227389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389" w:rsidRDefault="00FF684A">
      <w:pPr>
        <w:spacing w:after="0" w:line="240" w:lineRule="auto"/>
      </w:pPr>
      <w:r>
        <w:separator/>
      </w:r>
    </w:p>
  </w:endnote>
  <w:endnote w:type="continuationSeparator" w:id="0">
    <w:p w:rsidR="00227389" w:rsidRDefault="00FF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227389">
      <w:tc>
        <w:tcPr>
          <w:tcW w:w="2367" w:type="dxa"/>
        </w:tcPr>
        <w:p w:rsidR="00227389" w:rsidRDefault="00FF684A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:rsidR="00227389" w:rsidRDefault="00227389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:rsidR="00227389" w:rsidRDefault="00227389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:rsidR="00227389" w:rsidRDefault="00FF684A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227389">
      <w:tc>
        <w:tcPr>
          <w:tcW w:w="2367" w:type="dxa"/>
        </w:tcPr>
        <w:p w:rsidR="00227389" w:rsidRDefault="00FF684A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:rsidR="00227389" w:rsidRDefault="00227389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:rsidR="00227389" w:rsidRDefault="00227389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:rsidR="00227389" w:rsidRDefault="00FF684A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:rsidR="00227389" w:rsidRDefault="0022738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389" w:rsidRDefault="00FF684A">
      <w:pPr>
        <w:spacing w:after="0" w:line="240" w:lineRule="auto"/>
      </w:pPr>
      <w:r>
        <w:separator/>
      </w:r>
    </w:p>
  </w:footnote>
  <w:footnote w:type="continuationSeparator" w:id="0">
    <w:p w:rsidR="00227389" w:rsidRDefault="00FF6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227389">
      <w:tc>
        <w:tcPr>
          <w:tcW w:w="2430" w:type="dxa"/>
        </w:tcPr>
        <w:p w:rsidR="00227389" w:rsidRDefault="00FF684A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hint="cs"/>
              <w:b/>
              <w:bCs/>
              <w:sz w:val="16"/>
              <w:szCs w:val="14"/>
              <w:rtl/>
            </w:rPr>
            <w:t>مرکز توسعه و هماهنگی اطلاعات</w:t>
          </w:r>
        </w:p>
        <w:p w:rsidR="00227389" w:rsidRDefault="00FF684A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:rsidR="00227389" w:rsidRDefault="00FF684A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>فرم پیام پژوهشی</w:t>
          </w:r>
        </w:p>
        <w:p w:rsidR="00227389" w:rsidRDefault="00FF684A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>
            <w:rPr>
              <w:rFonts w:cs="B Titr" w:hint="cs"/>
              <w:sz w:val="28"/>
              <w:szCs w:val="24"/>
              <w:rtl/>
            </w:rPr>
            <w:t xml:space="preserve">  </w:t>
          </w:r>
        </w:p>
      </w:tc>
      <w:tc>
        <w:tcPr>
          <w:tcW w:w="2335" w:type="dxa"/>
        </w:tcPr>
        <w:p w:rsidR="00227389" w:rsidRDefault="00FF684A">
          <w:pPr>
            <w:pStyle w:val="Header"/>
            <w:bidi/>
            <w:rPr>
              <w:rtl/>
              <w:lang w:bidi="fa-IR"/>
            </w:rPr>
          </w:pPr>
          <w:r>
            <w:rPr>
              <w:noProof/>
              <w:rtl/>
            </w:rPr>
            <w:drawing>
              <wp:inline distT="0" distB="0" distL="0" distR="0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27389" w:rsidRDefault="0022738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89"/>
    <w:rsid w:val="00227389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7CEE0A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janat.com/articles/insulin-improves-spermatogenesis-in-a-mouse-model-of-ag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DDF9A-7295-4FFF-9206-C51E8C626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460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حسامی فرد مینا</cp:lastModifiedBy>
  <cp:revision>4</cp:revision>
  <cp:lastPrinted>2024-11-24T08:04:00Z</cp:lastPrinted>
  <dcterms:created xsi:type="dcterms:W3CDTF">2025-07-08T06:14:00Z</dcterms:created>
  <dcterms:modified xsi:type="dcterms:W3CDTF">2025-07-09T04:57:00Z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