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B5AA" w14:textId="1CAC8249" w:rsidR="00F21F89" w:rsidRPr="002A5614" w:rsidRDefault="002F3851" w:rsidP="00F21F89">
      <w:pPr>
        <w:bidi/>
      </w:pPr>
      <w:r w:rsidRPr="0066027C">
        <w:rPr>
          <w:b/>
          <w:bCs/>
          <w:rtl/>
        </w:rPr>
        <w:t>عنوان طرح تحقیقاتی</w:t>
      </w:r>
      <w:r w:rsidR="0097793B">
        <w:rPr>
          <w:rFonts w:hint="cs"/>
          <w:b/>
          <w:bCs/>
          <w:rtl/>
        </w:rPr>
        <w:t>:</w:t>
      </w:r>
      <w:r w:rsidR="00F21F89">
        <w:rPr>
          <w:rFonts w:hint="cs"/>
          <w:b/>
          <w:bCs/>
          <w:rtl/>
        </w:rPr>
        <w:t xml:space="preserve"> </w:t>
      </w:r>
      <w:r w:rsidR="002656A2" w:rsidRPr="00561B3A">
        <w:rPr>
          <w:b/>
          <w:bCs/>
          <w:rtl/>
        </w:rPr>
        <w:t>بررس</w:t>
      </w:r>
      <w:r w:rsidR="002656A2" w:rsidRPr="00561B3A">
        <w:rPr>
          <w:rFonts w:hint="cs"/>
          <w:b/>
          <w:bCs/>
          <w:rtl/>
        </w:rPr>
        <w:t>ی</w:t>
      </w:r>
      <w:r w:rsidR="002656A2" w:rsidRPr="00561B3A">
        <w:rPr>
          <w:b/>
          <w:bCs/>
          <w:rtl/>
        </w:rPr>
        <w:t xml:space="preserve"> تاث</w:t>
      </w:r>
      <w:r w:rsidR="002656A2" w:rsidRPr="00561B3A">
        <w:rPr>
          <w:rFonts w:hint="cs"/>
          <w:b/>
          <w:bCs/>
          <w:rtl/>
        </w:rPr>
        <w:t>ی</w:t>
      </w:r>
      <w:r w:rsidR="002656A2" w:rsidRPr="00561B3A">
        <w:rPr>
          <w:rFonts w:hint="eastAsia"/>
          <w:b/>
          <w:bCs/>
          <w:rtl/>
        </w:rPr>
        <w:t>ر</w:t>
      </w:r>
      <w:r w:rsidR="002656A2" w:rsidRPr="00561B3A">
        <w:rPr>
          <w:b/>
          <w:bCs/>
          <w:rtl/>
        </w:rPr>
        <w:t xml:space="preserve"> راد</w:t>
      </w:r>
      <w:r w:rsidR="002656A2" w:rsidRPr="00561B3A">
        <w:rPr>
          <w:rFonts w:hint="cs"/>
          <w:b/>
          <w:bCs/>
          <w:rtl/>
        </w:rPr>
        <w:t>ی</w:t>
      </w:r>
      <w:r w:rsidR="002656A2" w:rsidRPr="00561B3A">
        <w:rPr>
          <w:rFonts w:hint="eastAsia"/>
          <w:b/>
          <w:bCs/>
          <w:rtl/>
        </w:rPr>
        <w:t>وتراپ</w:t>
      </w:r>
      <w:r w:rsidR="002656A2" w:rsidRPr="00561B3A">
        <w:rPr>
          <w:rFonts w:hint="cs"/>
          <w:b/>
          <w:bCs/>
          <w:rtl/>
        </w:rPr>
        <w:t>ی</w:t>
      </w:r>
      <w:r w:rsidR="002656A2" w:rsidRPr="00561B3A">
        <w:rPr>
          <w:b/>
          <w:bCs/>
          <w:rtl/>
        </w:rPr>
        <w:t xml:space="preserve"> با دوز پا</w:t>
      </w:r>
      <w:r w:rsidR="002656A2" w:rsidRPr="00561B3A">
        <w:rPr>
          <w:rFonts w:hint="cs"/>
          <w:b/>
          <w:bCs/>
          <w:rtl/>
        </w:rPr>
        <w:t>یی</w:t>
      </w:r>
      <w:r w:rsidR="002656A2" w:rsidRPr="00561B3A">
        <w:rPr>
          <w:rFonts w:hint="eastAsia"/>
          <w:b/>
          <w:bCs/>
          <w:rtl/>
        </w:rPr>
        <w:t>ن</w:t>
      </w:r>
      <w:r w:rsidR="002656A2" w:rsidRPr="00561B3A">
        <w:rPr>
          <w:b/>
          <w:bCs/>
          <w:rtl/>
        </w:rPr>
        <w:t xml:space="preserve"> بر کنترل درد، سطح عملکرد و ک</w:t>
      </w:r>
      <w:r w:rsidR="002656A2" w:rsidRPr="00561B3A">
        <w:rPr>
          <w:rFonts w:hint="cs"/>
          <w:b/>
          <w:bCs/>
          <w:rtl/>
        </w:rPr>
        <w:t>ی</w:t>
      </w:r>
      <w:r w:rsidR="002656A2" w:rsidRPr="00561B3A">
        <w:rPr>
          <w:rFonts w:hint="eastAsia"/>
          <w:b/>
          <w:bCs/>
          <w:rtl/>
        </w:rPr>
        <w:t>ف</w:t>
      </w:r>
      <w:r w:rsidR="002656A2" w:rsidRPr="00561B3A">
        <w:rPr>
          <w:rFonts w:hint="cs"/>
          <w:b/>
          <w:bCs/>
          <w:rtl/>
        </w:rPr>
        <w:t>ی</w:t>
      </w:r>
      <w:r w:rsidR="002656A2" w:rsidRPr="00561B3A">
        <w:rPr>
          <w:rFonts w:hint="eastAsia"/>
          <w:b/>
          <w:bCs/>
          <w:rtl/>
        </w:rPr>
        <w:t>ت</w:t>
      </w:r>
      <w:r w:rsidR="002656A2" w:rsidRPr="00561B3A">
        <w:rPr>
          <w:b/>
          <w:bCs/>
          <w:rtl/>
        </w:rPr>
        <w:t xml:space="preserve"> زندگ</w:t>
      </w:r>
      <w:r w:rsidR="002656A2" w:rsidRPr="00561B3A">
        <w:rPr>
          <w:rFonts w:hint="cs"/>
          <w:b/>
          <w:bCs/>
          <w:rtl/>
        </w:rPr>
        <w:t>ی</w:t>
      </w:r>
      <w:r w:rsidR="002656A2" w:rsidRPr="00561B3A">
        <w:rPr>
          <w:b/>
          <w:bCs/>
          <w:rtl/>
        </w:rPr>
        <w:t xml:space="preserve"> ب</w:t>
      </w:r>
      <w:r w:rsidR="002656A2" w:rsidRPr="00561B3A">
        <w:rPr>
          <w:rFonts w:hint="cs"/>
          <w:b/>
          <w:bCs/>
          <w:rtl/>
        </w:rPr>
        <w:t>ی</w:t>
      </w:r>
      <w:r w:rsidR="002656A2" w:rsidRPr="00561B3A">
        <w:rPr>
          <w:rFonts w:hint="eastAsia"/>
          <w:b/>
          <w:bCs/>
          <w:rtl/>
        </w:rPr>
        <w:t>ماران</w:t>
      </w:r>
      <w:r w:rsidR="002656A2" w:rsidRPr="00561B3A">
        <w:rPr>
          <w:b/>
          <w:bCs/>
          <w:rtl/>
        </w:rPr>
        <w:t xml:space="preserve"> مبتلا به ب</w:t>
      </w:r>
      <w:r w:rsidR="002656A2" w:rsidRPr="00561B3A">
        <w:rPr>
          <w:rFonts w:hint="cs"/>
          <w:b/>
          <w:bCs/>
          <w:rtl/>
        </w:rPr>
        <w:t>ی</w:t>
      </w:r>
      <w:r w:rsidR="002656A2" w:rsidRPr="00561B3A">
        <w:rPr>
          <w:rFonts w:hint="eastAsia"/>
          <w:b/>
          <w:bCs/>
          <w:rtl/>
        </w:rPr>
        <w:t>مار</w:t>
      </w:r>
      <w:r w:rsidR="002656A2" w:rsidRPr="00561B3A">
        <w:rPr>
          <w:rFonts w:hint="cs"/>
          <w:b/>
          <w:bCs/>
          <w:rtl/>
        </w:rPr>
        <w:t>ی</w:t>
      </w:r>
      <w:r w:rsidR="002656A2" w:rsidRPr="00561B3A">
        <w:rPr>
          <w:b/>
          <w:bCs/>
          <w:rtl/>
        </w:rPr>
        <w:t xml:space="preserve"> ها</w:t>
      </w:r>
      <w:r w:rsidR="002656A2" w:rsidRPr="00561B3A">
        <w:rPr>
          <w:rFonts w:hint="cs"/>
          <w:b/>
          <w:bCs/>
          <w:rtl/>
        </w:rPr>
        <w:t>ی</w:t>
      </w:r>
      <w:r w:rsidR="002656A2" w:rsidRPr="00561B3A">
        <w:rPr>
          <w:b/>
          <w:bCs/>
          <w:rtl/>
        </w:rPr>
        <w:t xml:space="preserve"> دژنرات</w:t>
      </w:r>
      <w:r w:rsidR="002656A2" w:rsidRPr="00561B3A">
        <w:rPr>
          <w:rFonts w:hint="cs"/>
          <w:b/>
          <w:bCs/>
          <w:rtl/>
        </w:rPr>
        <w:t>ی</w:t>
      </w:r>
      <w:r w:rsidR="002656A2" w:rsidRPr="00561B3A">
        <w:rPr>
          <w:rFonts w:hint="eastAsia"/>
          <w:b/>
          <w:bCs/>
          <w:rtl/>
        </w:rPr>
        <w:t>و</w:t>
      </w:r>
      <w:r w:rsidR="002656A2" w:rsidRPr="00561B3A">
        <w:rPr>
          <w:b/>
          <w:bCs/>
          <w:rtl/>
        </w:rPr>
        <w:t xml:space="preserve"> مفصل زانو</w:t>
      </w:r>
    </w:p>
    <w:p w14:paraId="208F448D" w14:textId="77777777" w:rsidR="00695492" w:rsidRDefault="002F3851" w:rsidP="00006CAC">
      <w:pPr>
        <w:bidi/>
        <w:rPr>
          <w:b/>
          <w:bCs/>
          <w:lang w:bidi="fa-IR"/>
        </w:rPr>
      </w:pPr>
      <w:r w:rsidRPr="0066027C">
        <w:rPr>
          <w:b/>
          <w:bCs/>
          <w:rtl/>
        </w:rPr>
        <w:t>تاریخ خاتمه</w:t>
      </w:r>
      <w:r>
        <w:rPr>
          <w:rFonts w:hint="cs"/>
          <w:b/>
          <w:bCs/>
          <w:rtl/>
          <w:lang w:bidi="fa-IR"/>
        </w:rPr>
        <w:t xml:space="preserve"> طرح </w:t>
      </w:r>
      <w:r w:rsidR="0097793B">
        <w:rPr>
          <w:rFonts w:hint="cs"/>
          <w:b/>
          <w:bCs/>
          <w:rtl/>
          <w:lang w:bidi="fa-IR"/>
        </w:rPr>
        <w:t>:</w:t>
      </w:r>
    </w:p>
    <w:p w14:paraId="768746D1" w14:textId="52910590" w:rsidR="002F3851" w:rsidRPr="00695492" w:rsidRDefault="002656A2" w:rsidP="00695492">
      <w:pPr>
        <w:bidi/>
        <w:rPr>
          <w:lang w:bidi="fa-IR"/>
        </w:rPr>
      </w:pPr>
      <w:r w:rsidRPr="00695492">
        <w:rPr>
          <w:rFonts w:hint="cs"/>
          <w:rtl/>
          <w:lang w:bidi="fa-IR"/>
        </w:rPr>
        <w:t xml:space="preserve"> </w:t>
      </w:r>
      <w:r w:rsidR="00006CAC" w:rsidRPr="00695492">
        <w:rPr>
          <w:rtl/>
          <w:lang w:bidi="fa-IR"/>
        </w:rPr>
        <w:t>06/02/1404</w:t>
      </w:r>
    </w:p>
    <w:p w14:paraId="3EB4AD3F" w14:textId="7D4C46FE" w:rsidR="002F3851" w:rsidRPr="0066027C" w:rsidRDefault="002F3851" w:rsidP="002F3851">
      <w:pPr>
        <w:bidi/>
        <w:rPr>
          <w:b/>
          <w:bCs/>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2891E666" w14:textId="62ACF0E6" w:rsidR="009E4F82" w:rsidRPr="00695492" w:rsidRDefault="002656A2" w:rsidP="002F3851">
      <w:pPr>
        <w:bidi/>
        <w:rPr>
          <w:rFonts w:hint="cs"/>
          <w:rtl/>
          <w:lang w:bidi="fa-IR"/>
        </w:rPr>
      </w:pPr>
      <w:r w:rsidRPr="00695492">
        <w:rPr>
          <w:rFonts w:hint="cs"/>
          <w:rtl/>
        </w:rPr>
        <w:t>دکتر سید علیرضا جوادی نیا</w:t>
      </w:r>
      <w:r w:rsidR="00695492">
        <w:rPr>
          <w:rFonts w:hint="cs"/>
          <w:rtl/>
          <w:lang w:bidi="fa-IR"/>
        </w:rPr>
        <w:t xml:space="preserve">، </w:t>
      </w:r>
      <w:r w:rsidR="00695492" w:rsidRPr="00695492">
        <w:rPr>
          <w:rFonts w:hint="cs"/>
          <w:rtl/>
          <w:lang w:bidi="fa-IR"/>
        </w:rPr>
        <w:t>دانیال</w:t>
      </w:r>
      <w:r w:rsidR="00695492" w:rsidRPr="00695492">
        <w:rPr>
          <w:rtl/>
          <w:lang w:bidi="fa-IR"/>
        </w:rPr>
        <w:t xml:space="preserve"> </w:t>
      </w:r>
      <w:r w:rsidR="00695492" w:rsidRPr="00695492">
        <w:rPr>
          <w:rFonts w:hint="cs"/>
          <w:rtl/>
          <w:lang w:bidi="fa-IR"/>
        </w:rPr>
        <w:t>فضیلت</w:t>
      </w:r>
      <w:r w:rsidR="00695492" w:rsidRPr="00695492">
        <w:rPr>
          <w:rtl/>
          <w:lang w:bidi="fa-IR"/>
        </w:rPr>
        <w:t xml:space="preserve"> </w:t>
      </w:r>
      <w:r w:rsidR="00695492" w:rsidRPr="00695492">
        <w:rPr>
          <w:rFonts w:hint="cs"/>
          <w:rtl/>
          <w:lang w:bidi="fa-IR"/>
        </w:rPr>
        <w:t>پناه</w:t>
      </w:r>
      <w:r w:rsidR="00695492">
        <w:rPr>
          <w:rFonts w:hint="cs"/>
          <w:rtl/>
          <w:lang w:bidi="fa-IR"/>
        </w:rPr>
        <w:t xml:space="preserve">، </w:t>
      </w:r>
      <w:r w:rsidR="00695492" w:rsidRPr="00695492">
        <w:rPr>
          <w:rFonts w:hint="cs"/>
          <w:rtl/>
          <w:lang w:bidi="fa-IR"/>
        </w:rPr>
        <w:t>روح</w:t>
      </w:r>
      <w:r w:rsidR="00695492" w:rsidRPr="00695492">
        <w:rPr>
          <w:rtl/>
          <w:lang w:bidi="fa-IR"/>
        </w:rPr>
        <w:t xml:space="preserve"> </w:t>
      </w:r>
      <w:r w:rsidR="00695492" w:rsidRPr="00695492">
        <w:rPr>
          <w:rFonts w:hint="cs"/>
          <w:rtl/>
          <w:lang w:bidi="fa-IR"/>
        </w:rPr>
        <w:t>اله</w:t>
      </w:r>
      <w:r w:rsidR="00695492" w:rsidRPr="00695492">
        <w:rPr>
          <w:rtl/>
          <w:lang w:bidi="fa-IR"/>
        </w:rPr>
        <w:t xml:space="preserve"> </w:t>
      </w:r>
      <w:r w:rsidR="00695492" w:rsidRPr="00695492">
        <w:rPr>
          <w:rFonts w:hint="cs"/>
          <w:rtl/>
          <w:lang w:bidi="fa-IR"/>
        </w:rPr>
        <w:t>قهرمانی</w:t>
      </w:r>
      <w:r w:rsidR="00695492" w:rsidRPr="00695492">
        <w:rPr>
          <w:rtl/>
          <w:lang w:bidi="fa-IR"/>
        </w:rPr>
        <w:t xml:space="preserve"> </w:t>
      </w:r>
      <w:r w:rsidR="00695492" w:rsidRPr="00695492">
        <w:rPr>
          <w:rFonts w:hint="cs"/>
          <w:rtl/>
          <w:lang w:bidi="fa-IR"/>
        </w:rPr>
        <w:t>اصل</w:t>
      </w:r>
      <w:r w:rsidR="00695492">
        <w:rPr>
          <w:rFonts w:hint="cs"/>
          <w:rtl/>
          <w:lang w:bidi="fa-IR"/>
        </w:rPr>
        <w:t xml:space="preserve">، </w:t>
      </w:r>
      <w:r w:rsidR="00695492" w:rsidRPr="00695492">
        <w:rPr>
          <w:rFonts w:hint="cs"/>
          <w:rtl/>
          <w:lang w:bidi="fa-IR"/>
        </w:rPr>
        <w:t>مصطفی</w:t>
      </w:r>
      <w:r w:rsidR="00695492" w:rsidRPr="00695492">
        <w:rPr>
          <w:rtl/>
          <w:lang w:bidi="fa-IR"/>
        </w:rPr>
        <w:t xml:space="preserve"> </w:t>
      </w:r>
      <w:r w:rsidR="00695492" w:rsidRPr="00695492">
        <w:rPr>
          <w:rFonts w:hint="cs"/>
          <w:rtl/>
          <w:lang w:bidi="fa-IR"/>
        </w:rPr>
        <w:t>رباط</w:t>
      </w:r>
      <w:r w:rsidR="00695492" w:rsidRPr="00695492">
        <w:rPr>
          <w:rtl/>
          <w:lang w:bidi="fa-IR"/>
        </w:rPr>
        <w:t xml:space="preserve"> </w:t>
      </w:r>
      <w:r w:rsidR="00695492" w:rsidRPr="00695492">
        <w:rPr>
          <w:rFonts w:hint="cs"/>
          <w:rtl/>
          <w:lang w:bidi="fa-IR"/>
        </w:rPr>
        <w:t>جزی</w:t>
      </w:r>
      <w:r w:rsidR="00695492">
        <w:rPr>
          <w:rFonts w:hint="cs"/>
          <w:rtl/>
          <w:lang w:bidi="fa-IR"/>
        </w:rPr>
        <w:t xml:space="preserve">، </w:t>
      </w:r>
      <w:r w:rsidR="00695492" w:rsidRPr="00695492">
        <w:rPr>
          <w:rFonts w:hint="cs"/>
          <w:rtl/>
          <w:lang w:bidi="fa-IR"/>
        </w:rPr>
        <w:t>پژمان</w:t>
      </w:r>
      <w:r w:rsidR="00695492" w:rsidRPr="00695492">
        <w:rPr>
          <w:rtl/>
          <w:lang w:bidi="fa-IR"/>
        </w:rPr>
        <w:t xml:space="preserve"> </w:t>
      </w:r>
      <w:r w:rsidR="00695492" w:rsidRPr="00695492">
        <w:rPr>
          <w:rFonts w:hint="cs"/>
          <w:rtl/>
          <w:lang w:bidi="fa-IR"/>
        </w:rPr>
        <w:t>پروهان</w:t>
      </w:r>
      <w:r w:rsidR="00695492">
        <w:rPr>
          <w:rFonts w:hint="cs"/>
          <w:rtl/>
          <w:lang w:bidi="fa-IR"/>
        </w:rPr>
        <w:t xml:space="preserve">، </w:t>
      </w:r>
      <w:r w:rsidR="00695492" w:rsidRPr="00695492">
        <w:rPr>
          <w:rFonts w:hint="cs"/>
          <w:rtl/>
          <w:lang w:bidi="fa-IR"/>
        </w:rPr>
        <w:t>محمد</w:t>
      </w:r>
      <w:r w:rsidR="00695492" w:rsidRPr="00695492">
        <w:rPr>
          <w:rtl/>
          <w:lang w:bidi="fa-IR"/>
        </w:rPr>
        <w:t xml:space="preserve"> </w:t>
      </w:r>
      <w:r w:rsidR="00695492" w:rsidRPr="00695492">
        <w:rPr>
          <w:rFonts w:hint="cs"/>
          <w:rtl/>
          <w:lang w:bidi="fa-IR"/>
        </w:rPr>
        <w:t>مهرپویان</w:t>
      </w:r>
      <w:r w:rsidR="00695492">
        <w:rPr>
          <w:rFonts w:hint="cs"/>
          <w:rtl/>
          <w:lang w:bidi="fa-IR"/>
        </w:rPr>
        <w:t xml:space="preserve">، </w:t>
      </w:r>
      <w:r w:rsidR="00695492" w:rsidRPr="00695492">
        <w:rPr>
          <w:rFonts w:hint="cs"/>
          <w:rtl/>
          <w:lang w:bidi="fa-IR"/>
        </w:rPr>
        <w:t>تارا</w:t>
      </w:r>
      <w:r w:rsidR="00695492" w:rsidRPr="00695492">
        <w:rPr>
          <w:rtl/>
          <w:lang w:bidi="fa-IR"/>
        </w:rPr>
        <w:t xml:space="preserve"> </w:t>
      </w:r>
      <w:r w:rsidR="00695492" w:rsidRPr="00695492">
        <w:rPr>
          <w:rFonts w:hint="cs"/>
          <w:rtl/>
          <w:lang w:bidi="fa-IR"/>
        </w:rPr>
        <w:t>خلیلی</w:t>
      </w:r>
      <w:r w:rsidR="00695492" w:rsidRPr="00695492">
        <w:rPr>
          <w:rtl/>
          <w:lang w:bidi="fa-IR"/>
        </w:rPr>
        <w:t xml:space="preserve"> </w:t>
      </w:r>
      <w:r w:rsidR="00695492" w:rsidRPr="00695492">
        <w:rPr>
          <w:rFonts w:hint="cs"/>
          <w:rtl/>
          <w:lang w:bidi="fa-IR"/>
        </w:rPr>
        <w:t>پیما</w:t>
      </w:r>
      <w:r w:rsidR="00695492">
        <w:rPr>
          <w:rFonts w:hint="cs"/>
          <w:rtl/>
          <w:lang w:bidi="fa-IR"/>
        </w:rPr>
        <w:t xml:space="preserve">، </w:t>
      </w:r>
      <w:r w:rsidR="00695492" w:rsidRPr="00695492">
        <w:rPr>
          <w:rFonts w:hint="cs"/>
          <w:rtl/>
          <w:lang w:bidi="fa-IR"/>
        </w:rPr>
        <w:t>مونا</w:t>
      </w:r>
      <w:r w:rsidR="00695492" w:rsidRPr="00695492">
        <w:rPr>
          <w:rtl/>
          <w:lang w:bidi="fa-IR"/>
        </w:rPr>
        <w:t xml:space="preserve"> </w:t>
      </w:r>
      <w:r w:rsidR="00695492" w:rsidRPr="00695492">
        <w:rPr>
          <w:rFonts w:hint="cs"/>
          <w:rtl/>
          <w:lang w:bidi="fa-IR"/>
        </w:rPr>
        <w:t>حسینی</w:t>
      </w:r>
      <w:r w:rsidR="00695492" w:rsidRPr="00695492">
        <w:rPr>
          <w:rtl/>
          <w:lang w:bidi="fa-IR"/>
        </w:rPr>
        <w:t xml:space="preserve"> </w:t>
      </w:r>
      <w:r w:rsidR="00695492" w:rsidRPr="00695492">
        <w:rPr>
          <w:rFonts w:hint="cs"/>
          <w:rtl/>
          <w:lang w:bidi="fa-IR"/>
        </w:rPr>
        <w:t>سنگ</w:t>
      </w:r>
      <w:r w:rsidR="00695492" w:rsidRPr="00695492">
        <w:rPr>
          <w:rtl/>
          <w:lang w:bidi="fa-IR"/>
        </w:rPr>
        <w:t xml:space="preserve"> </w:t>
      </w:r>
      <w:r w:rsidR="00695492" w:rsidRPr="00695492">
        <w:rPr>
          <w:rFonts w:hint="cs"/>
          <w:rtl/>
          <w:lang w:bidi="fa-IR"/>
        </w:rPr>
        <w:t>آتش</w:t>
      </w:r>
      <w:r w:rsidR="00695492">
        <w:rPr>
          <w:rFonts w:hint="cs"/>
          <w:rtl/>
          <w:lang w:bidi="fa-IR"/>
        </w:rPr>
        <w:t xml:space="preserve">، </w:t>
      </w:r>
      <w:r w:rsidR="00695492" w:rsidRPr="00695492">
        <w:rPr>
          <w:rFonts w:hint="cs"/>
          <w:rtl/>
          <w:lang w:bidi="fa-IR"/>
        </w:rPr>
        <w:t>ندا</w:t>
      </w:r>
      <w:r w:rsidR="00695492" w:rsidRPr="00695492">
        <w:rPr>
          <w:rtl/>
          <w:lang w:bidi="fa-IR"/>
        </w:rPr>
        <w:t xml:space="preserve"> </w:t>
      </w:r>
      <w:r w:rsidR="00695492" w:rsidRPr="00695492">
        <w:rPr>
          <w:rFonts w:hint="cs"/>
          <w:rtl/>
          <w:lang w:bidi="fa-IR"/>
        </w:rPr>
        <w:t>مهدوی</w:t>
      </w:r>
      <w:r w:rsidR="00695492" w:rsidRPr="00695492">
        <w:rPr>
          <w:rtl/>
          <w:lang w:bidi="fa-IR"/>
        </w:rPr>
        <w:t xml:space="preserve"> </w:t>
      </w:r>
      <w:r w:rsidR="00695492" w:rsidRPr="00695492">
        <w:rPr>
          <w:rFonts w:hint="cs"/>
          <w:rtl/>
          <w:lang w:bidi="fa-IR"/>
        </w:rPr>
        <w:t>فر</w:t>
      </w:r>
    </w:p>
    <w:p w14:paraId="72F5008F" w14:textId="724C71F6" w:rsidR="002F3851" w:rsidRDefault="002F3851" w:rsidP="00F95520">
      <w:pPr>
        <w:bidi/>
        <w:jc w:val="both"/>
        <w:rPr>
          <w:b/>
          <w:bCs/>
          <w:rtl/>
        </w:rPr>
      </w:pPr>
      <w:r>
        <w:rPr>
          <w:rFonts w:hint="cs"/>
          <w:b/>
          <w:bCs/>
          <w:rtl/>
        </w:rPr>
        <w:t>عنوان پیام پژوهشی ( حداکثر 20 کلمه)</w:t>
      </w:r>
      <w:r w:rsidR="0097793B">
        <w:rPr>
          <w:rFonts w:hint="cs"/>
          <w:b/>
          <w:bCs/>
          <w:rtl/>
        </w:rPr>
        <w:t>:</w:t>
      </w:r>
      <w:r w:rsidR="000D10D5">
        <w:rPr>
          <w:rFonts w:hint="cs"/>
          <w:b/>
          <w:bCs/>
          <w:rtl/>
        </w:rPr>
        <w:t xml:space="preserve"> </w:t>
      </w:r>
    </w:p>
    <w:p w14:paraId="709318A4" w14:textId="407ED826" w:rsidR="00F95520" w:rsidRPr="000D10D5" w:rsidRDefault="002656A2" w:rsidP="00F95520">
      <w:pPr>
        <w:bidi/>
        <w:jc w:val="both"/>
        <w:rPr>
          <w:rtl/>
        </w:rPr>
      </w:pPr>
      <w:r>
        <w:rPr>
          <w:rFonts w:hint="cs"/>
          <w:rtl/>
        </w:rPr>
        <w:t xml:space="preserve">رادیوتراپی می تواند با کاهش علائم </w:t>
      </w:r>
      <w:r w:rsidRPr="002656A2">
        <w:rPr>
          <w:rtl/>
        </w:rPr>
        <w:t>استئوآرتر</w:t>
      </w:r>
      <w:r w:rsidRPr="002656A2">
        <w:rPr>
          <w:rFonts w:hint="cs"/>
          <w:rtl/>
        </w:rPr>
        <w:t>ی</w:t>
      </w:r>
      <w:r w:rsidRPr="002656A2">
        <w:rPr>
          <w:rFonts w:hint="eastAsia"/>
          <w:rtl/>
        </w:rPr>
        <w:t>ت</w:t>
      </w:r>
      <w:r w:rsidRPr="002656A2">
        <w:rPr>
          <w:rtl/>
        </w:rPr>
        <w:t xml:space="preserve"> </w:t>
      </w:r>
      <w:r w:rsidRPr="002656A2">
        <w:rPr>
          <w:rFonts w:hint="cs"/>
          <w:rtl/>
        </w:rPr>
        <w:t>ی</w:t>
      </w:r>
      <w:r w:rsidRPr="002656A2">
        <w:rPr>
          <w:rFonts w:hint="eastAsia"/>
          <w:rtl/>
        </w:rPr>
        <w:t>ا</w:t>
      </w:r>
      <w:r w:rsidRPr="002656A2">
        <w:rPr>
          <w:rtl/>
        </w:rPr>
        <w:t xml:space="preserve"> آرتروز</w:t>
      </w:r>
      <w:r>
        <w:rPr>
          <w:rFonts w:hint="cs"/>
          <w:rtl/>
        </w:rPr>
        <w:t xml:space="preserve"> در بیماران مبتلا همراه باشد.</w:t>
      </w:r>
    </w:p>
    <w:p w14:paraId="5DADDD3C" w14:textId="4076096E" w:rsidR="000D10D5" w:rsidRDefault="000D10D5" w:rsidP="00F95520">
      <w:pPr>
        <w:bidi/>
        <w:rPr>
          <w:b/>
          <w:bCs/>
          <w:rtl/>
        </w:rPr>
      </w:pPr>
      <w:r>
        <w:rPr>
          <w:rFonts w:hint="cs"/>
          <w:b/>
          <w:bCs/>
          <w:rtl/>
        </w:rPr>
        <w:t xml:space="preserve">پیام کلیدی </w:t>
      </w:r>
      <w:r w:rsidR="0046016C">
        <w:rPr>
          <w:rFonts w:hint="cs"/>
          <w:b/>
          <w:bCs/>
          <w:rtl/>
        </w:rPr>
        <w:t>(حداکثر 80 کلمه)</w:t>
      </w:r>
      <w:r>
        <w:rPr>
          <w:rFonts w:hint="cs"/>
          <w:b/>
          <w:bCs/>
          <w:rtl/>
        </w:rPr>
        <w:t xml:space="preserve">: </w:t>
      </w:r>
    </w:p>
    <w:p w14:paraId="02D7B8AC" w14:textId="743B916A" w:rsidR="00F95520" w:rsidRPr="000D10D5" w:rsidRDefault="002656A2" w:rsidP="002656A2">
      <w:pPr>
        <w:bidi/>
        <w:rPr>
          <w:rtl/>
        </w:rPr>
      </w:pPr>
      <w:r w:rsidRPr="002656A2">
        <w:rPr>
          <w:rtl/>
        </w:rPr>
        <w:t>نتا</w:t>
      </w:r>
      <w:r w:rsidRPr="002656A2">
        <w:rPr>
          <w:rFonts w:hint="cs"/>
          <w:rtl/>
        </w:rPr>
        <w:t>ی</w:t>
      </w:r>
      <w:r w:rsidRPr="002656A2">
        <w:rPr>
          <w:rFonts w:hint="eastAsia"/>
          <w:rtl/>
        </w:rPr>
        <w:t>ج</w:t>
      </w:r>
      <w:r w:rsidRPr="002656A2">
        <w:rPr>
          <w:rtl/>
        </w:rPr>
        <w:t xml:space="preserve"> </w:t>
      </w:r>
      <w:r>
        <w:rPr>
          <w:rFonts w:hint="cs"/>
          <w:rtl/>
        </w:rPr>
        <w:t>مطالعه ما نشان داد که استفاده از اشعه درمانی با</w:t>
      </w:r>
      <w:r w:rsidRPr="002656A2">
        <w:rPr>
          <w:rtl/>
        </w:rPr>
        <w:t xml:space="preserve"> بهبود قابل توجه نمره درد و بهبود عملکرد مفصل</w:t>
      </w:r>
      <w:r>
        <w:rPr>
          <w:rFonts w:hint="cs"/>
          <w:rtl/>
        </w:rPr>
        <w:t xml:space="preserve"> در بیماران مبتلا به </w:t>
      </w:r>
      <w:r w:rsidRPr="002656A2">
        <w:rPr>
          <w:rtl/>
        </w:rPr>
        <w:t>استئوآرتر</w:t>
      </w:r>
      <w:r w:rsidRPr="002656A2">
        <w:rPr>
          <w:rFonts w:hint="cs"/>
          <w:rtl/>
        </w:rPr>
        <w:t>ی</w:t>
      </w:r>
      <w:r w:rsidRPr="002656A2">
        <w:rPr>
          <w:rFonts w:hint="eastAsia"/>
          <w:rtl/>
        </w:rPr>
        <w:t>ت</w:t>
      </w:r>
      <w:r w:rsidRPr="002656A2">
        <w:rPr>
          <w:rtl/>
        </w:rPr>
        <w:t xml:space="preserve"> </w:t>
      </w:r>
      <w:r w:rsidRPr="002656A2">
        <w:rPr>
          <w:rFonts w:hint="cs"/>
          <w:rtl/>
        </w:rPr>
        <w:t>ی</w:t>
      </w:r>
      <w:r w:rsidRPr="002656A2">
        <w:rPr>
          <w:rFonts w:hint="eastAsia"/>
          <w:rtl/>
        </w:rPr>
        <w:t>ا</w:t>
      </w:r>
      <w:r w:rsidRPr="002656A2">
        <w:rPr>
          <w:rtl/>
        </w:rPr>
        <w:t xml:space="preserve"> آرتروز</w:t>
      </w:r>
      <w:r>
        <w:rPr>
          <w:rFonts w:hint="cs"/>
          <w:rtl/>
        </w:rPr>
        <w:t xml:space="preserve"> همراه داشته و این رویکرد درمانی</w:t>
      </w:r>
      <w:r w:rsidRPr="002656A2">
        <w:rPr>
          <w:rtl/>
        </w:rPr>
        <w:t xml:space="preserve"> بدون عوارض جانب</w:t>
      </w:r>
      <w:r w:rsidRPr="002656A2">
        <w:rPr>
          <w:rFonts w:hint="cs"/>
          <w:rtl/>
        </w:rPr>
        <w:t>ی</w:t>
      </w:r>
      <w:r w:rsidRPr="002656A2">
        <w:rPr>
          <w:rtl/>
        </w:rPr>
        <w:t xml:space="preserve"> </w:t>
      </w:r>
      <w:r>
        <w:rPr>
          <w:rFonts w:hint="cs"/>
          <w:rtl/>
        </w:rPr>
        <w:t>قابل استفاده می باشد.</w:t>
      </w:r>
    </w:p>
    <w:p w14:paraId="3C2367C8" w14:textId="1F3CAC47" w:rsidR="002F3851" w:rsidRDefault="002F3851" w:rsidP="000D10D5">
      <w:pPr>
        <w:bidi/>
        <w:rPr>
          <w:b/>
          <w:bCs/>
          <w:rtl/>
        </w:rPr>
      </w:pPr>
      <w:r>
        <w:rPr>
          <w:rFonts w:hint="cs"/>
          <w:b/>
          <w:bCs/>
          <w:rtl/>
        </w:rPr>
        <w:t xml:space="preserve">متن پیام پژوهشی </w:t>
      </w:r>
      <w:r w:rsidR="0097793B">
        <w:rPr>
          <w:rFonts w:hint="cs"/>
          <w:b/>
          <w:bCs/>
          <w:rtl/>
        </w:rPr>
        <w:t>( حداکثر240 کلمه):</w:t>
      </w:r>
    </w:p>
    <w:p w14:paraId="0AB66B89" w14:textId="04A7834C" w:rsidR="002F3851" w:rsidRDefault="002F3851" w:rsidP="002F3851">
      <w:pPr>
        <w:pStyle w:val="ListParagraph"/>
        <w:numPr>
          <w:ilvl w:val="0"/>
          <w:numId w:val="5"/>
        </w:numPr>
        <w:bidi/>
        <w:rPr>
          <w:rFonts w:cs="B Nazanin"/>
          <w:kern w:val="0"/>
          <w:sz w:val="24"/>
          <w14:ligatures w14:val="none"/>
        </w:rPr>
      </w:pPr>
      <w:r w:rsidRPr="0097793B">
        <w:rPr>
          <w:rFonts w:cs="B Nazanin" w:hint="cs"/>
          <w:kern w:val="0"/>
          <w:sz w:val="24"/>
          <w:rtl/>
          <w14:ligatures w14:val="none"/>
        </w:rPr>
        <w:t>اهمیت موضوع(</w:t>
      </w:r>
      <w:r w:rsidR="00F95520">
        <w:rPr>
          <w:rFonts w:cs="B Nazanin" w:hint="cs"/>
          <w:kern w:val="0"/>
          <w:sz w:val="24"/>
          <w:rtl/>
          <w14:ligatures w14:val="none"/>
        </w:rPr>
        <w:t>50</w:t>
      </w:r>
      <w:r w:rsidRPr="0097793B">
        <w:rPr>
          <w:rFonts w:cs="B Nazanin" w:hint="cs"/>
          <w:kern w:val="0"/>
          <w:sz w:val="24"/>
          <w:rtl/>
          <w14:ligatures w14:val="none"/>
        </w:rPr>
        <w:t xml:space="preserve"> کلمه)،</w:t>
      </w:r>
    </w:p>
    <w:p w14:paraId="6DF7569A" w14:textId="77777777" w:rsidR="002656A2" w:rsidRPr="002656A2" w:rsidRDefault="002656A2" w:rsidP="002656A2">
      <w:pPr>
        <w:bidi/>
        <w:rPr>
          <w:rtl/>
        </w:rPr>
      </w:pPr>
      <w:r w:rsidRPr="002656A2">
        <w:rPr>
          <w:rtl/>
        </w:rPr>
        <w:t>استئوآرتر</w:t>
      </w:r>
      <w:r w:rsidRPr="002656A2">
        <w:rPr>
          <w:rFonts w:hint="cs"/>
          <w:rtl/>
        </w:rPr>
        <w:t>ی</w:t>
      </w:r>
      <w:r w:rsidRPr="002656A2">
        <w:rPr>
          <w:rFonts w:hint="eastAsia"/>
          <w:rtl/>
        </w:rPr>
        <w:t>ت</w:t>
      </w:r>
      <w:r w:rsidRPr="002656A2">
        <w:rPr>
          <w:rtl/>
        </w:rPr>
        <w:t xml:space="preserve"> شا</w:t>
      </w:r>
      <w:r w:rsidRPr="002656A2">
        <w:rPr>
          <w:rFonts w:hint="cs"/>
          <w:rtl/>
        </w:rPr>
        <w:t>ی</w:t>
      </w:r>
      <w:r w:rsidRPr="002656A2">
        <w:rPr>
          <w:rFonts w:hint="eastAsia"/>
          <w:rtl/>
        </w:rPr>
        <w:t>ع</w:t>
      </w:r>
      <w:r w:rsidRPr="002656A2">
        <w:rPr>
          <w:rtl/>
        </w:rPr>
        <w:t xml:space="preserve"> تر</w:t>
      </w:r>
      <w:r w:rsidRPr="002656A2">
        <w:rPr>
          <w:rFonts w:hint="cs"/>
          <w:rtl/>
        </w:rPr>
        <w:t>ی</w:t>
      </w:r>
      <w:r w:rsidRPr="002656A2">
        <w:rPr>
          <w:rFonts w:hint="eastAsia"/>
          <w:rtl/>
        </w:rPr>
        <w:t>ن</w:t>
      </w:r>
      <w:r w:rsidRPr="002656A2">
        <w:rPr>
          <w:rtl/>
        </w:rPr>
        <w:t xml:space="preserve"> شکل آرتر</w:t>
      </w:r>
      <w:r w:rsidRPr="002656A2">
        <w:rPr>
          <w:rFonts w:hint="cs"/>
          <w:rtl/>
        </w:rPr>
        <w:t>ی</w:t>
      </w:r>
      <w:r w:rsidRPr="002656A2">
        <w:rPr>
          <w:rFonts w:hint="eastAsia"/>
          <w:rtl/>
        </w:rPr>
        <w:t>ت</w:t>
      </w:r>
      <w:r w:rsidRPr="002656A2">
        <w:rPr>
          <w:rtl/>
        </w:rPr>
        <w:t xml:space="preserve"> است که م</w:t>
      </w:r>
      <w:r w:rsidRPr="002656A2">
        <w:rPr>
          <w:rFonts w:hint="cs"/>
          <w:rtl/>
        </w:rPr>
        <w:t>ی</w:t>
      </w:r>
      <w:r w:rsidRPr="002656A2">
        <w:rPr>
          <w:rFonts w:hint="eastAsia"/>
          <w:rtl/>
        </w:rPr>
        <w:t>ل</w:t>
      </w:r>
      <w:r w:rsidRPr="002656A2">
        <w:rPr>
          <w:rFonts w:hint="cs"/>
          <w:rtl/>
        </w:rPr>
        <w:t>ی</w:t>
      </w:r>
      <w:r w:rsidRPr="002656A2">
        <w:rPr>
          <w:rFonts w:hint="eastAsia"/>
          <w:rtl/>
        </w:rPr>
        <w:t>ون</w:t>
      </w:r>
      <w:r w:rsidRPr="002656A2">
        <w:rPr>
          <w:rtl/>
        </w:rPr>
        <w:t xml:space="preserve"> ها نفر را در سراسر جهان تحت تاث</w:t>
      </w:r>
      <w:r w:rsidRPr="002656A2">
        <w:rPr>
          <w:rFonts w:hint="cs"/>
          <w:rtl/>
        </w:rPr>
        <w:t>ی</w:t>
      </w:r>
      <w:r w:rsidRPr="002656A2">
        <w:rPr>
          <w:rFonts w:hint="eastAsia"/>
          <w:rtl/>
        </w:rPr>
        <w:t>ر</w:t>
      </w:r>
      <w:r w:rsidRPr="002656A2">
        <w:rPr>
          <w:rtl/>
        </w:rPr>
        <w:t xml:space="preserve"> قرار م</w:t>
      </w:r>
      <w:r w:rsidRPr="002656A2">
        <w:rPr>
          <w:rFonts w:hint="cs"/>
          <w:rtl/>
        </w:rPr>
        <w:t>ی</w:t>
      </w:r>
      <w:r w:rsidRPr="002656A2">
        <w:rPr>
          <w:rtl/>
        </w:rPr>
        <w:t xml:space="preserve"> دهد. ا</w:t>
      </w:r>
      <w:r w:rsidRPr="002656A2">
        <w:rPr>
          <w:rFonts w:hint="cs"/>
          <w:rtl/>
        </w:rPr>
        <w:t>ی</w:t>
      </w:r>
      <w:r w:rsidRPr="002656A2">
        <w:rPr>
          <w:rFonts w:hint="eastAsia"/>
          <w:rtl/>
        </w:rPr>
        <w:t>ن</w:t>
      </w:r>
      <w:r w:rsidRPr="002656A2">
        <w:rPr>
          <w:rtl/>
        </w:rPr>
        <w:t xml:space="preserve"> ب</w:t>
      </w:r>
      <w:r w:rsidRPr="002656A2">
        <w:rPr>
          <w:rFonts w:hint="cs"/>
          <w:rtl/>
        </w:rPr>
        <w:t>ی</w:t>
      </w:r>
      <w:r w:rsidRPr="002656A2">
        <w:rPr>
          <w:rFonts w:hint="eastAsia"/>
          <w:rtl/>
        </w:rPr>
        <w:t>مار</w:t>
      </w:r>
      <w:r w:rsidRPr="002656A2">
        <w:rPr>
          <w:rFonts w:hint="cs"/>
          <w:rtl/>
        </w:rPr>
        <w:t>ی</w:t>
      </w:r>
      <w:r w:rsidRPr="002656A2">
        <w:rPr>
          <w:rtl/>
        </w:rPr>
        <w:t xml:space="preserve"> زمان</w:t>
      </w:r>
      <w:r w:rsidRPr="002656A2">
        <w:rPr>
          <w:rFonts w:hint="cs"/>
          <w:rtl/>
        </w:rPr>
        <w:t>ی</w:t>
      </w:r>
      <w:r w:rsidRPr="002656A2">
        <w:rPr>
          <w:rtl/>
        </w:rPr>
        <w:t xml:space="preserve"> اتفاق م</w:t>
      </w:r>
      <w:r w:rsidRPr="002656A2">
        <w:rPr>
          <w:rFonts w:hint="cs"/>
          <w:rtl/>
        </w:rPr>
        <w:t>ی</w:t>
      </w:r>
      <w:r w:rsidRPr="002656A2">
        <w:rPr>
          <w:rtl/>
        </w:rPr>
        <w:t xml:space="preserve"> افتد که غضروف محافظ</w:t>
      </w:r>
      <w:r w:rsidRPr="002656A2">
        <w:rPr>
          <w:rFonts w:hint="cs"/>
          <w:rtl/>
        </w:rPr>
        <w:t>ی</w:t>
      </w:r>
      <w:r w:rsidRPr="002656A2">
        <w:rPr>
          <w:rtl/>
        </w:rPr>
        <w:t xml:space="preserve"> که در انتها</w:t>
      </w:r>
      <w:r w:rsidRPr="002656A2">
        <w:rPr>
          <w:rFonts w:hint="cs"/>
          <w:rtl/>
        </w:rPr>
        <w:t>ی</w:t>
      </w:r>
      <w:r w:rsidRPr="002656A2">
        <w:rPr>
          <w:rtl/>
        </w:rPr>
        <w:t xml:space="preserve"> استخوان ها مانند </w:t>
      </w:r>
      <w:r w:rsidRPr="002656A2">
        <w:rPr>
          <w:rFonts w:hint="cs"/>
          <w:rtl/>
        </w:rPr>
        <w:t>ی</w:t>
      </w:r>
      <w:r w:rsidRPr="002656A2">
        <w:rPr>
          <w:rFonts w:hint="eastAsia"/>
          <w:rtl/>
        </w:rPr>
        <w:t>ک</w:t>
      </w:r>
      <w:r w:rsidRPr="002656A2">
        <w:rPr>
          <w:rtl/>
        </w:rPr>
        <w:t xml:space="preserve"> بالشتک عمل م</w:t>
      </w:r>
      <w:r w:rsidRPr="002656A2">
        <w:rPr>
          <w:rFonts w:hint="cs"/>
          <w:rtl/>
        </w:rPr>
        <w:t>ی</w:t>
      </w:r>
      <w:r w:rsidRPr="002656A2">
        <w:rPr>
          <w:rtl/>
        </w:rPr>
        <w:t xml:space="preserve"> کند به مرور زمان از ب</w:t>
      </w:r>
      <w:r w:rsidRPr="002656A2">
        <w:rPr>
          <w:rFonts w:hint="cs"/>
          <w:rtl/>
        </w:rPr>
        <w:t>ی</w:t>
      </w:r>
      <w:r w:rsidRPr="002656A2">
        <w:rPr>
          <w:rFonts w:hint="eastAsia"/>
          <w:rtl/>
        </w:rPr>
        <w:t>ن</w:t>
      </w:r>
      <w:r w:rsidRPr="002656A2">
        <w:rPr>
          <w:rtl/>
        </w:rPr>
        <w:t xml:space="preserve"> م</w:t>
      </w:r>
      <w:r w:rsidRPr="002656A2">
        <w:rPr>
          <w:rFonts w:hint="cs"/>
          <w:rtl/>
        </w:rPr>
        <w:t>ی</w:t>
      </w:r>
      <w:r w:rsidRPr="002656A2">
        <w:rPr>
          <w:rtl/>
        </w:rPr>
        <w:t xml:space="preserve"> رود.</w:t>
      </w:r>
    </w:p>
    <w:p w14:paraId="13480CE9" w14:textId="415A7B44"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مهمترین نتایج طرح به زبان غیر تخصصی(</w:t>
      </w:r>
      <w:r w:rsidR="00F95520">
        <w:rPr>
          <w:rFonts w:cs="B Nazanin" w:hint="cs"/>
          <w:kern w:val="0"/>
          <w:sz w:val="24"/>
          <w:rtl/>
          <w14:ligatures w14:val="none"/>
        </w:rPr>
        <w:t>70</w:t>
      </w:r>
      <w:r w:rsidRPr="0097793B">
        <w:rPr>
          <w:rFonts w:cs="B Nazanin" w:hint="cs"/>
          <w:kern w:val="0"/>
          <w:sz w:val="24"/>
          <w:rtl/>
          <w14:ligatures w14:val="none"/>
        </w:rPr>
        <w:t xml:space="preserve"> کلمه) </w:t>
      </w:r>
    </w:p>
    <w:p w14:paraId="52CFF2D6" w14:textId="3058C8BF" w:rsidR="00F95520" w:rsidRPr="00F95520" w:rsidRDefault="002656A2" w:rsidP="002656A2">
      <w:pPr>
        <w:bidi/>
      </w:pPr>
      <w:r w:rsidRPr="002656A2">
        <w:rPr>
          <w:rtl/>
        </w:rPr>
        <w:t>استئوآرتر</w:t>
      </w:r>
      <w:r w:rsidRPr="002656A2">
        <w:rPr>
          <w:rFonts w:hint="cs"/>
          <w:rtl/>
        </w:rPr>
        <w:t>ی</w:t>
      </w:r>
      <w:r w:rsidRPr="002656A2">
        <w:rPr>
          <w:rFonts w:hint="eastAsia"/>
          <w:rtl/>
        </w:rPr>
        <w:t>ت</w:t>
      </w:r>
      <w:r w:rsidRPr="002656A2">
        <w:rPr>
          <w:rtl/>
        </w:rPr>
        <w:t xml:space="preserve"> </w:t>
      </w:r>
      <w:r w:rsidRPr="002656A2">
        <w:rPr>
          <w:rFonts w:hint="cs"/>
          <w:rtl/>
        </w:rPr>
        <w:t>ی</w:t>
      </w:r>
      <w:r w:rsidRPr="002656A2">
        <w:rPr>
          <w:rFonts w:hint="eastAsia"/>
          <w:rtl/>
        </w:rPr>
        <w:t>ا</w:t>
      </w:r>
      <w:r w:rsidRPr="002656A2">
        <w:rPr>
          <w:rtl/>
        </w:rPr>
        <w:t xml:space="preserve"> آرتروز</w:t>
      </w:r>
      <w:r>
        <w:rPr>
          <w:rFonts w:hint="cs"/>
          <w:rtl/>
        </w:rPr>
        <w:t xml:space="preserve"> از شایعترین اختلالات مفصل می باشد که با کاهش شدید عملکرد بیماران مبتلا همراهی دارد. نتایج مطالعه حاضر نشان داد که استفاده از اشعه درمانی با دوز پایین از کارایی مناسبی در جهت کاهش درد و آلام بیماران و بهبود کیفیت زندگی آن ها برخوردار است.</w:t>
      </w:r>
    </w:p>
    <w:p w14:paraId="4E240B94" w14:textId="78FE675A" w:rsidR="002F3851" w:rsidRDefault="002F3851" w:rsidP="00F95520">
      <w:pPr>
        <w:pStyle w:val="ListParagraph"/>
        <w:numPr>
          <w:ilvl w:val="0"/>
          <w:numId w:val="5"/>
        </w:numPr>
        <w:bidi/>
        <w:rPr>
          <w:rFonts w:cs="B Nazanin"/>
          <w:kern w:val="0"/>
          <w:sz w:val="24"/>
          <w14:ligatures w14:val="none"/>
        </w:rPr>
      </w:pPr>
      <w:r w:rsidRPr="0097793B">
        <w:rPr>
          <w:rFonts w:cs="B Nazanin" w:hint="cs"/>
          <w:kern w:val="0"/>
          <w:sz w:val="24"/>
          <w:rtl/>
          <w14:ligatures w14:val="none"/>
        </w:rPr>
        <w:t xml:space="preserve">موارد کاربرد نتایج طرح (80 کلمه)  </w:t>
      </w:r>
    </w:p>
    <w:p w14:paraId="374091E0" w14:textId="7AAD8CB8" w:rsidR="00F95520" w:rsidRPr="002656A2" w:rsidRDefault="002656A2" w:rsidP="00F95520">
      <w:pPr>
        <w:bidi/>
        <w:rPr>
          <w:rtl/>
        </w:rPr>
      </w:pPr>
      <w:r>
        <w:rPr>
          <w:rFonts w:hint="cs"/>
          <w:rtl/>
        </w:rPr>
        <w:t xml:space="preserve">علی رغم تعداد محدود بیماران، نتایج این مطالعه می تواند بیانگر قابلیت استفاده از اشعه درمانی با دوز پایین در کنترل علائم </w:t>
      </w:r>
      <w:r w:rsidRPr="002656A2">
        <w:rPr>
          <w:rtl/>
        </w:rPr>
        <w:t>استئوآرتر</w:t>
      </w:r>
      <w:r w:rsidRPr="002656A2">
        <w:rPr>
          <w:rFonts w:hint="cs"/>
          <w:rtl/>
        </w:rPr>
        <w:t>ی</w:t>
      </w:r>
      <w:r w:rsidRPr="002656A2">
        <w:rPr>
          <w:rFonts w:hint="eastAsia"/>
          <w:rtl/>
        </w:rPr>
        <w:t>ت</w:t>
      </w:r>
      <w:r w:rsidRPr="002656A2">
        <w:rPr>
          <w:rtl/>
        </w:rPr>
        <w:t xml:space="preserve"> </w:t>
      </w:r>
      <w:r w:rsidRPr="002656A2">
        <w:rPr>
          <w:rFonts w:hint="cs"/>
          <w:rtl/>
        </w:rPr>
        <w:t>ی</w:t>
      </w:r>
      <w:r w:rsidRPr="002656A2">
        <w:rPr>
          <w:rFonts w:hint="eastAsia"/>
          <w:rtl/>
        </w:rPr>
        <w:t>ا</w:t>
      </w:r>
      <w:r w:rsidRPr="002656A2">
        <w:rPr>
          <w:rtl/>
        </w:rPr>
        <w:t xml:space="preserve"> آرتروز</w:t>
      </w:r>
      <w:r>
        <w:rPr>
          <w:rFonts w:hint="cs"/>
          <w:rtl/>
        </w:rPr>
        <w:t xml:space="preserve"> در بیماران مبتلا شود.</w:t>
      </w:r>
    </w:p>
    <w:p w14:paraId="16EFC6B7" w14:textId="77777777" w:rsidR="00F95520" w:rsidRDefault="002F3851" w:rsidP="00F95520">
      <w:pPr>
        <w:bidi/>
        <w:rPr>
          <w:b/>
          <w:bCs/>
          <w:rtl/>
        </w:rPr>
      </w:pPr>
      <w:r w:rsidRPr="0066027C">
        <w:rPr>
          <w:b/>
          <w:bCs/>
          <w:rtl/>
        </w:rPr>
        <w:t>تأثیرات و کاربردها</w:t>
      </w:r>
      <w:r>
        <w:rPr>
          <w:rFonts w:hint="cs"/>
          <w:b/>
          <w:bCs/>
          <w:rtl/>
        </w:rPr>
        <w:t xml:space="preserve">: </w:t>
      </w:r>
    </w:p>
    <w:p w14:paraId="10E4339F" w14:textId="7D9694F6" w:rsidR="002656A2" w:rsidRPr="00695492" w:rsidRDefault="002F3851" w:rsidP="00695492">
      <w:pPr>
        <w:pStyle w:val="ListParagraph"/>
        <w:numPr>
          <w:ilvl w:val="0"/>
          <w:numId w:val="5"/>
        </w:numPr>
        <w:bidi/>
        <w:rPr>
          <w:rFonts w:cs="B Nazanin"/>
          <w:kern w:val="0"/>
          <w:sz w:val="24"/>
          <w14:ligatures w14:val="none"/>
        </w:rPr>
      </w:pPr>
      <w:r w:rsidRPr="007F6C51">
        <w:rPr>
          <w:rFonts w:cs="B Nazanin"/>
          <w:kern w:val="0"/>
          <w:sz w:val="24"/>
          <w:rtl/>
          <w14:ligatures w14:val="none"/>
        </w:rPr>
        <w:t xml:space="preserve">تأثیر 1: </w:t>
      </w:r>
      <w:r w:rsidR="002656A2">
        <w:rPr>
          <w:rFonts w:cs="B Nazanin" w:hint="cs"/>
          <w:kern w:val="0"/>
          <w:sz w:val="24"/>
          <w:rtl/>
          <w14:ligatures w14:val="none"/>
        </w:rPr>
        <w:t xml:space="preserve">استفاده در راهنمای بالینی بیماران مبتلا به </w:t>
      </w:r>
      <w:r w:rsidR="002656A2" w:rsidRPr="002656A2">
        <w:rPr>
          <w:rFonts w:cs="B Nazanin"/>
          <w:rtl/>
        </w:rPr>
        <w:t>استئوآرتر</w:t>
      </w:r>
      <w:r w:rsidR="002656A2" w:rsidRPr="002656A2">
        <w:rPr>
          <w:rFonts w:cs="B Nazanin" w:hint="cs"/>
          <w:rtl/>
        </w:rPr>
        <w:t>ی</w:t>
      </w:r>
      <w:r w:rsidR="002656A2" w:rsidRPr="002656A2">
        <w:rPr>
          <w:rFonts w:cs="B Nazanin" w:hint="eastAsia"/>
          <w:rtl/>
        </w:rPr>
        <w:t>ت</w:t>
      </w:r>
      <w:r w:rsidR="002656A2" w:rsidRPr="002656A2">
        <w:rPr>
          <w:rFonts w:cs="B Nazanin"/>
          <w:rtl/>
        </w:rPr>
        <w:t xml:space="preserve"> </w:t>
      </w:r>
      <w:r w:rsidR="002656A2" w:rsidRPr="002656A2">
        <w:rPr>
          <w:rFonts w:cs="B Nazanin" w:hint="cs"/>
          <w:rtl/>
        </w:rPr>
        <w:t>ی</w:t>
      </w:r>
      <w:r w:rsidR="002656A2" w:rsidRPr="002656A2">
        <w:rPr>
          <w:rFonts w:cs="B Nazanin" w:hint="eastAsia"/>
          <w:rtl/>
        </w:rPr>
        <w:t>ا</w:t>
      </w:r>
      <w:r w:rsidR="002656A2" w:rsidRPr="002656A2">
        <w:rPr>
          <w:rFonts w:cs="B Nazanin"/>
          <w:rtl/>
        </w:rPr>
        <w:t xml:space="preserve"> آرتروز</w:t>
      </w:r>
      <w:bookmarkStart w:id="0" w:name="_GoBack"/>
      <w:bookmarkEnd w:id="0"/>
    </w:p>
    <w:p w14:paraId="1840F314" w14:textId="69DD9FD7" w:rsidR="00A2206A" w:rsidRDefault="00A2206A" w:rsidP="00A2206A">
      <w:pPr>
        <w:bidi/>
        <w:rPr>
          <w:b/>
          <w:bCs/>
        </w:rPr>
      </w:pPr>
      <w:r w:rsidRPr="00A2206A">
        <w:rPr>
          <w:rFonts w:hint="cs"/>
          <w:b/>
          <w:bCs/>
          <w:rtl/>
        </w:rPr>
        <w:lastRenderedPageBreak/>
        <w:t xml:space="preserve">محدودیت‌های شواهد چه بودند؟ </w:t>
      </w:r>
    </w:p>
    <w:p w14:paraId="353C6AE5" w14:textId="19407A6C" w:rsidR="00A2206A" w:rsidRPr="002656A2" w:rsidRDefault="002656A2" w:rsidP="00A2206A">
      <w:pPr>
        <w:bidi/>
      </w:pPr>
      <w:r w:rsidRPr="002656A2">
        <w:rPr>
          <w:rFonts w:hint="cs"/>
          <w:rtl/>
        </w:rPr>
        <w:t>حجم نمونه محدود</w:t>
      </w:r>
    </w:p>
    <w:p w14:paraId="12D3F896" w14:textId="3F29D9B5" w:rsidR="002F3851" w:rsidRPr="0097793B" w:rsidRDefault="002F3851" w:rsidP="00F95520">
      <w:pPr>
        <w:bidi/>
        <w:jc w:val="both"/>
        <w:rPr>
          <w:b/>
          <w:bCs/>
        </w:rPr>
      </w:pPr>
      <w:r w:rsidRPr="0097793B">
        <w:rPr>
          <w:rFonts w:hint="eastAsia"/>
          <w:b/>
          <w:bCs/>
          <w:rtl/>
        </w:rPr>
        <w:t>مخاطبان</w:t>
      </w:r>
      <w:r w:rsidRPr="0097793B">
        <w:rPr>
          <w:b/>
          <w:bCs/>
          <w:rtl/>
        </w:rPr>
        <w:t xml:space="preserve"> طرح پژوهش</w:t>
      </w:r>
      <w:r w:rsidRPr="0097793B">
        <w:rPr>
          <w:rFonts w:hint="cs"/>
          <w:b/>
          <w:bCs/>
          <w:rtl/>
        </w:rPr>
        <w:t>ی</w:t>
      </w:r>
      <w:r w:rsidRPr="0097793B">
        <w:rPr>
          <w:b/>
          <w:bCs/>
        </w:rPr>
        <w:t>:</w:t>
      </w:r>
    </w:p>
    <w:p w14:paraId="241EDD1D" w14:textId="5CECC4B3" w:rsidR="00F95520" w:rsidRPr="002656A2" w:rsidRDefault="002656A2" w:rsidP="000F3D7B">
      <w:pPr>
        <w:bidi/>
        <w:jc w:val="both"/>
        <w:rPr>
          <w:rtl/>
        </w:rPr>
      </w:pPr>
      <w:r w:rsidRPr="002656A2">
        <w:rPr>
          <w:rFonts w:hint="cs"/>
          <w:rtl/>
        </w:rPr>
        <w:t>متخصص رادیوآنکولوژی</w:t>
      </w:r>
    </w:p>
    <w:p w14:paraId="5C320561" w14:textId="260CEE6C" w:rsidR="002656A2" w:rsidRPr="002656A2" w:rsidRDefault="002656A2" w:rsidP="002656A2">
      <w:pPr>
        <w:bidi/>
        <w:jc w:val="both"/>
        <w:rPr>
          <w:rtl/>
        </w:rPr>
      </w:pPr>
      <w:r w:rsidRPr="002656A2">
        <w:rPr>
          <w:rFonts w:hint="cs"/>
          <w:rtl/>
        </w:rPr>
        <w:t>متخصصین داخلی</w:t>
      </w:r>
    </w:p>
    <w:p w14:paraId="40228F3B" w14:textId="482D11CA" w:rsidR="002656A2" w:rsidRPr="002656A2" w:rsidRDefault="002656A2" w:rsidP="002656A2">
      <w:pPr>
        <w:bidi/>
        <w:jc w:val="both"/>
        <w:rPr>
          <w:rtl/>
        </w:rPr>
      </w:pPr>
      <w:r w:rsidRPr="002656A2">
        <w:rPr>
          <w:rFonts w:hint="cs"/>
          <w:rtl/>
        </w:rPr>
        <w:t>فوق تخصص روماتولوژی</w:t>
      </w:r>
    </w:p>
    <w:p w14:paraId="042E26B8" w14:textId="4C6A467C" w:rsidR="002F3851" w:rsidRDefault="002F3851" w:rsidP="00F95520">
      <w:pPr>
        <w:bidi/>
        <w:jc w:val="both"/>
        <w:rPr>
          <w:b/>
          <w:bCs/>
          <w:rtl/>
        </w:rPr>
      </w:pPr>
      <w:r w:rsidRPr="0097793B">
        <w:rPr>
          <w:rFonts w:hint="eastAsia"/>
          <w:b/>
          <w:bCs/>
          <w:rtl/>
        </w:rPr>
        <w:t>آ</w:t>
      </w:r>
      <w:r w:rsidRPr="0097793B">
        <w:rPr>
          <w:rFonts w:hint="cs"/>
          <w:b/>
          <w:bCs/>
          <w:rtl/>
        </w:rPr>
        <w:t>ی</w:t>
      </w:r>
      <w:r w:rsidRPr="0097793B">
        <w:rPr>
          <w:rFonts w:hint="eastAsia"/>
          <w:b/>
          <w:bCs/>
          <w:rtl/>
        </w:rPr>
        <w:t>ا</w:t>
      </w:r>
      <w:r w:rsidRPr="0097793B">
        <w:rPr>
          <w:b/>
          <w:bCs/>
          <w:rtl/>
        </w:rPr>
        <w:t xml:space="preserve"> ا</w:t>
      </w:r>
      <w:r w:rsidRPr="0097793B">
        <w:rPr>
          <w:rFonts w:hint="cs"/>
          <w:b/>
          <w:bCs/>
          <w:rtl/>
        </w:rPr>
        <w:t>ی</w:t>
      </w:r>
      <w:r w:rsidRPr="0097793B">
        <w:rPr>
          <w:rFonts w:hint="eastAsia"/>
          <w:b/>
          <w:bCs/>
          <w:rtl/>
        </w:rPr>
        <w:t>ن</w:t>
      </w:r>
      <w:r w:rsidRPr="0097793B">
        <w:rPr>
          <w:b/>
          <w:bCs/>
          <w:rtl/>
        </w:rPr>
        <w:t xml:space="preserve"> خبر م</w:t>
      </w:r>
      <w:r w:rsidRPr="0097793B">
        <w:rPr>
          <w:rFonts w:hint="cs"/>
          <w:b/>
          <w:bCs/>
          <w:rtl/>
        </w:rPr>
        <w:t>ی‌</w:t>
      </w:r>
      <w:r w:rsidRPr="0097793B">
        <w:rPr>
          <w:rFonts w:hint="eastAsia"/>
          <w:b/>
          <w:bCs/>
          <w:rtl/>
        </w:rPr>
        <w:t>تواند</w:t>
      </w:r>
      <w:r w:rsidRPr="0097793B">
        <w:rPr>
          <w:b/>
          <w:bCs/>
          <w:rtl/>
        </w:rPr>
        <w:t xml:space="preserve"> از نظر اجتماع</w:t>
      </w:r>
      <w:r w:rsidRPr="0097793B">
        <w:rPr>
          <w:rFonts w:hint="cs"/>
          <w:b/>
          <w:bCs/>
          <w:rtl/>
        </w:rPr>
        <w:t>ی</w:t>
      </w:r>
      <w:r w:rsidRPr="0097793B">
        <w:rPr>
          <w:rFonts w:hint="eastAsia"/>
          <w:b/>
          <w:bCs/>
          <w:rtl/>
        </w:rPr>
        <w:t>،</w:t>
      </w:r>
      <w:r w:rsidRPr="0097793B">
        <w:rPr>
          <w:b/>
          <w:bCs/>
          <w:rtl/>
        </w:rPr>
        <w:t xml:space="preserve"> س</w:t>
      </w:r>
      <w:r w:rsidRPr="0097793B">
        <w:rPr>
          <w:rFonts w:hint="cs"/>
          <w:b/>
          <w:bCs/>
          <w:rtl/>
        </w:rPr>
        <w:t>ی</w:t>
      </w:r>
      <w:r w:rsidRPr="0097793B">
        <w:rPr>
          <w:rFonts w:hint="eastAsia"/>
          <w:b/>
          <w:bCs/>
          <w:rtl/>
        </w:rPr>
        <w:t>اس</w:t>
      </w:r>
      <w:r w:rsidRPr="0097793B">
        <w:rPr>
          <w:rFonts w:hint="cs"/>
          <w:b/>
          <w:bCs/>
          <w:rtl/>
        </w:rPr>
        <w:t>ی</w:t>
      </w:r>
      <w:r w:rsidRPr="0097793B">
        <w:rPr>
          <w:rFonts w:hint="eastAsia"/>
          <w:b/>
          <w:bCs/>
          <w:rtl/>
        </w:rPr>
        <w:t>،</w:t>
      </w:r>
      <w:r w:rsidRPr="0097793B">
        <w:rPr>
          <w:b/>
          <w:bCs/>
          <w:rtl/>
        </w:rPr>
        <w:t xml:space="preserve"> فرهنگ</w:t>
      </w:r>
      <w:r w:rsidRPr="0097793B">
        <w:rPr>
          <w:rFonts w:hint="cs"/>
          <w:b/>
          <w:bCs/>
          <w:rtl/>
        </w:rPr>
        <w:t>ی</w:t>
      </w:r>
      <w:r w:rsidRPr="0097793B">
        <w:rPr>
          <w:rFonts w:hint="eastAsia"/>
          <w:b/>
          <w:bCs/>
          <w:rtl/>
        </w:rPr>
        <w:t>،</w:t>
      </w:r>
      <w:r w:rsidRPr="0097793B">
        <w:rPr>
          <w:b/>
          <w:bCs/>
          <w:rtl/>
        </w:rPr>
        <w:t xml:space="preserve"> بهداشت</w:t>
      </w:r>
      <w:r w:rsidRPr="0097793B">
        <w:rPr>
          <w:rFonts w:hint="cs"/>
          <w:b/>
          <w:bCs/>
          <w:rtl/>
        </w:rPr>
        <w:t>ی</w:t>
      </w:r>
      <w:r w:rsidRPr="0097793B">
        <w:rPr>
          <w:b/>
          <w:bCs/>
          <w:rtl/>
        </w:rPr>
        <w:t>، ارزش ها</w:t>
      </w:r>
      <w:r w:rsidRPr="0097793B">
        <w:rPr>
          <w:rFonts w:hint="cs"/>
          <w:b/>
          <w:bCs/>
          <w:rtl/>
        </w:rPr>
        <w:t>ی</w:t>
      </w:r>
      <w:r w:rsidRPr="0097793B">
        <w:rPr>
          <w:b/>
          <w:bCs/>
          <w:rtl/>
        </w:rPr>
        <w:t xml:space="preserve"> د</w:t>
      </w:r>
      <w:r w:rsidRPr="0097793B">
        <w:rPr>
          <w:rFonts w:hint="cs"/>
          <w:b/>
          <w:bCs/>
          <w:rtl/>
        </w:rPr>
        <w:t>ی</w:t>
      </w:r>
      <w:r w:rsidRPr="0097793B">
        <w:rPr>
          <w:rFonts w:hint="eastAsia"/>
          <w:b/>
          <w:bCs/>
          <w:rtl/>
        </w:rPr>
        <w:t>ن</w:t>
      </w:r>
      <w:r w:rsidRPr="0097793B">
        <w:rPr>
          <w:rFonts w:hint="cs"/>
          <w:b/>
          <w:bCs/>
          <w:rtl/>
        </w:rPr>
        <w:t>ی</w:t>
      </w:r>
      <w:r w:rsidRPr="0097793B">
        <w:rPr>
          <w:b/>
          <w:bCs/>
          <w:rtl/>
        </w:rPr>
        <w:t xml:space="preserve"> و قوان</w:t>
      </w:r>
      <w:r w:rsidRPr="0097793B">
        <w:rPr>
          <w:rFonts w:hint="cs"/>
          <w:b/>
          <w:bCs/>
          <w:rtl/>
        </w:rPr>
        <w:t>ی</w:t>
      </w:r>
      <w:r w:rsidRPr="0097793B">
        <w:rPr>
          <w:rFonts w:hint="eastAsia"/>
          <w:b/>
          <w:bCs/>
          <w:rtl/>
        </w:rPr>
        <w:t>ن</w:t>
      </w:r>
      <w:r w:rsidRPr="0097793B">
        <w:rPr>
          <w:b/>
          <w:bCs/>
          <w:rtl/>
        </w:rPr>
        <w:t xml:space="preserve"> سازمان غذا و دارو، تبعات</w:t>
      </w:r>
      <w:r w:rsidRPr="0097793B">
        <w:rPr>
          <w:rFonts w:hint="cs"/>
          <w:b/>
          <w:bCs/>
          <w:rtl/>
        </w:rPr>
        <w:t>ی</w:t>
      </w:r>
      <w:r w:rsidRPr="0097793B">
        <w:rPr>
          <w:b/>
          <w:bCs/>
          <w:rtl/>
        </w:rPr>
        <w:t xml:space="preserve"> داشته‌باشد؟ </w:t>
      </w:r>
    </w:p>
    <w:p w14:paraId="42C25C3B" w14:textId="6364FD4D" w:rsidR="00F95520" w:rsidRDefault="002656A2" w:rsidP="00F95520">
      <w:pPr>
        <w:bidi/>
        <w:jc w:val="both"/>
        <w:rPr>
          <w:b/>
          <w:bCs/>
          <w:rtl/>
        </w:rPr>
      </w:pPr>
      <w:r>
        <w:rPr>
          <w:rFonts w:hint="cs"/>
          <w:b/>
          <w:bCs/>
          <w:rtl/>
        </w:rPr>
        <w:t>خیر</w:t>
      </w:r>
    </w:p>
    <w:p w14:paraId="010410E7" w14:textId="16A206E2" w:rsidR="0067709B" w:rsidRDefault="0067709B" w:rsidP="00F95520">
      <w:pPr>
        <w:bidi/>
        <w:jc w:val="both"/>
        <w:rPr>
          <w:b/>
          <w:bCs/>
          <w:rtl/>
        </w:rPr>
      </w:pPr>
      <w:r>
        <w:rPr>
          <w:rFonts w:hint="cs"/>
          <w:b/>
          <w:bCs/>
          <w:rtl/>
        </w:rPr>
        <w:t>در صورتی که این طرح منتج به مقاله شده است لینک مقاله درج شود:</w:t>
      </w:r>
      <w:r w:rsidR="00AA7CAA">
        <w:rPr>
          <w:rFonts w:hint="cs"/>
          <w:b/>
          <w:bCs/>
          <w:rtl/>
        </w:rPr>
        <w:t xml:space="preserve"> </w:t>
      </w:r>
    </w:p>
    <w:p w14:paraId="2A94051D" w14:textId="20FCB200" w:rsidR="00F95520" w:rsidRPr="00AA7CAA" w:rsidRDefault="002656A2" w:rsidP="00F95520">
      <w:pPr>
        <w:bidi/>
        <w:jc w:val="both"/>
        <w:rPr>
          <w:rtl/>
        </w:rPr>
      </w:pPr>
      <w:r w:rsidRPr="002656A2">
        <w:t>https://www.tandfonline.com/doi/full/10.1080/09553002.2025.2473975</w:t>
      </w:r>
    </w:p>
    <w:p w14:paraId="79901E0F" w14:textId="528395FA" w:rsidR="002F3851" w:rsidRDefault="002F3851" w:rsidP="002F3851">
      <w:pPr>
        <w:bidi/>
        <w:jc w:val="both"/>
        <w:rPr>
          <w:b/>
          <w:bCs/>
          <w:rtl/>
        </w:rPr>
      </w:pPr>
      <w:bookmarkStart w:id="1" w:name="_Hlk183439927"/>
      <w:r w:rsidRPr="0097793B">
        <w:rPr>
          <w:rFonts w:hint="eastAsia"/>
          <w:b/>
          <w:bCs/>
          <w:rtl/>
        </w:rPr>
        <w:t>ا</w:t>
      </w:r>
      <w:r w:rsidRPr="0097793B">
        <w:rPr>
          <w:rFonts w:hint="cs"/>
          <w:b/>
          <w:bCs/>
          <w:rtl/>
        </w:rPr>
        <w:t>ی</w:t>
      </w:r>
      <w:r w:rsidRPr="0097793B">
        <w:rPr>
          <w:rFonts w:hint="eastAsia"/>
          <w:b/>
          <w:bCs/>
          <w:rtl/>
        </w:rPr>
        <w:t>م</w:t>
      </w:r>
      <w:r w:rsidRPr="0097793B">
        <w:rPr>
          <w:rFonts w:hint="cs"/>
          <w:b/>
          <w:bCs/>
          <w:rtl/>
        </w:rPr>
        <w:t>ی</w:t>
      </w:r>
      <w:r w:rsidRPr="0097793B">
        <w:rPr>
          <w:rFonts w:hint="eastAsia"/>
          <w:b/>
          <w:bCs/>
          <w:rtl/>
        </w:rPr>
        <w:t>ل</w:t>
      </w:r>
      <w:r w:rsidRPr="0097793B">
        <w:rPr>
          <w:b/>
          <w:bCs/>
          <w:rtl/>
        </w:rPr>
        <w:t xml:space="preserve"> ارتباط</w:t>
      </w:r>
      <w:r w:rsidRPr="0097793B">
        <w:rPr>
          <w:rFonts w:hint="cs"/>
          <w:b/>
          <w:bCs/>
          <w:rtl/>
        </w:rPr>
        <w:t>ی و تلفن مجری اصلی طرح:</w:t>
      </w:r>
    </w:p>
    <w:p w14:paraId="6DB536CC" w14:textId="2A203BDE" w:rsidR="00F95520" w:rsidRDefault="002656A2" w:rsidP="00F95520">
      <w:pPr>
        <w:bidi/>
        <w:jc w:val="both"/>
        <w:rPr>
          <w:b/>
          <w:bCs/>
          <w:rtl/>
        </w:rPr>
      </w:pPr>
      <w:r>
        <w:rPr>
          <w:rFonts w:hint="cs"/>
          <w:b/>
          <w:bCs/>
          <w:rtl/>
        </w:rPr>
        <w:t>دکتر سید علیرضا جوادی نیا</w:t>
      </w:r>
    </w:p>
    <w:p w14:paraId="340CEA4B" w14:textId="5BEC4911" w:rsidR="002656A2" w:rsidRDefault="002656A2" w:rsidP="002656A2">
      <w:pPr>
        <w:bidi/>
        <w:jc w:val="both"/>
        <w:rPr>
          <w:b/>
          <w:bCs/>
          <w:rtl/>
        </w:rPr>
      </w:pPr>
      <w:r>
        <w:rPr>
          <w:rFonts w:hint="cs"/>
          <w:b/>
          <w:bCs/>
          <w:rtl/>
        </w:rPr>
        <w:t>09155728157</w:t>
      </w:r>
    </w:p>
    <w:p w14:paraId="51B1C1E7" w14:textId="2036A701" w:rsidR="002656A2" w:rsidRPr="0097793B" w:rsidRDefault="002656A2" w:rsidP="002656A2">
      <w:pPr>
        <w:bidi/>
        <w:jc w:val="both"/>
        <w:rPr>
          <w:b/>
          <w:bCs/>
        </w:rPr>
      </w:pPr>
      <w:r>
        <w:rPr>
          <w:b/>
          <w:bCs/>
        </w:rPr>
        <w:t>Javadinia.alireza@gmail.com</w:t>
      </w:r>
    </w:p>
    <w:p w14:paraId="28DE0EA6" w14:textId="7833AE63" w:rsidR="002F3851" w:rsidRPr="0066027C" w:rsidRDefault="002F3851" w:rsidP="0097793B">
      <w:pPr>
        <w:bidi/>
        <w:rPr>
          <w:b/>
          <w:bCs/>
          <w:rtl/>
          <w:lang w:bidi="fa-IR"/>
        </w:rPr>
      </w:pPr>
      <w:r w:rsidRPr="0066027C">
        <w:rPr>
          <w:b/>
          <w:bCs/>
          <w:rtl/>
        </w:rPr>
        <w:t>منابع و مراجع</w:t>
      </w:r>
      <w:r>
        <w:rPr>
          <w:rFonts w:hint="cs"/>
          <w:b/>
          <w:bCs/>
          <w:rtl/>
        </w:rPr>
        <w:t xml:space="preserve"> </w:t>
      </w:r>
      <w:r w:rsidR="007F6C51">
        <w:rPr>
          <w:rFonts w:hint="cs"/>
          <w:b/>
          <w:bCs/>
          <w:rtl/>
        </w:rPr>
        <w:t>:</w:t>
      </w:r>
      <w:r w:rsidR="000B1A47">
        <w:rPr>
          <w:b/>
          <w:bCs/>
        </w:rPr>
        <w:t xml:space="preserve"> </w:t>
      </w:r>
      <w:r w:rsidR="000B1A47">
        <w:rPr>
          <w:rFonts w:hint="cs"/>
          <w:b/>
          <w:bCs/>
          <w:rtl/>
          <w:lang w:bidi="fa-IR"/>
        </w:rPr>
        <w:t xml:space="preserve"> </w:t>
      </w:r>
      <w:bookmarkStart w:id="2" w:name="_Hlk183417615"/>
      <w:r w:rsidR="00F95520">
        <w:rPr>
          <w:rFonts w:hint="cs"/>
          <w:b/>
          <w:bCs/>
          <w:rtl/>
          <w:lang w:bidi="fa-IR"/>
        </w:rPr>
        <w:t xml:space="preserve">حداکثر چهار </w:t>
      </w:r>
      <w:r w:rsidR="000B1A47">
        <w:rPr>
          <w:rFonts w:hint="cs"/>
          <w:b/>
          <w:bCs/>
          <w:rtl/>
          <w:lang w:bidi="fa-IR"/>
        </w:rPr>
        <w:t xml:space="preserve"> مرجع اصلی استفاده شده در طرح تحقیقاتی مورد نظر را ذکر نمایید</w:t>
      </w:r>
    </w:p>
    <w:bookmarkEnd w:id="1"/>
    <w:bookmarkEnd w:id="2"/>
    <w:p w14:paraId="5968006C" w14:textId="77777777" w:rsidR="002656A2" w:rsidRPr="002656A2" w:rsidRDefault="002656A2" w:rsidP="002656A2">
      <w:r w:rsidRPr="002656A2">
        <w:t xml:space="preserve">Mahler EAM, </w:t>
      </w:r>
      <w:proofErr w:type="spellStart"/>
      <w:r w:rsidRPr="002656A2">
        <w:t>Minten</w:t>
      </w:r>
      <w:proofErr w:type="spellEnd"/>
      <w:r w:rsidRPr="002656A2">
        <w:t xml:space="preserve"> MJ, </w:t>
      </w:r>
      <w:proofErr w:type="spellStart"/>
      <w:r w:rsidRPr="002656A2">
        <w:t>Leseman-Hoogenboom</w:t>
      </w:r>
      <w:proofErr w:type="spellEnd"/>
      <w:r w:rsidRPr="002656A2">
        <w:t xml:space="preserve"> MM, </w:t>
      </w:r>
      <w:proofErr w:type="spellStart"/>
      <w:r w:rsidRPr="002656A2">
        <w:t>Poortmans</w:t>
      </w:r>
      <w:proofErr w:type="spellEnd"/>
      <w:r w:rsidRPr="002656A2">
        <w:t xml:space="preserve"> PMP, Leer JWH, Boks SS, van den </w:t>
      </w:r>
      <w:proofErr w:type="spellStart"/>
      <w:r w:rsidRPr="002656A2">
        <w:t>Hoogen</w:t>
      </w:r>
      <w:proofErr w:type="spellEnd"/>
      <w:r w:rsidRPr="002656A2">
        <w:t xml:space="preserve"> FHJ, den </w:t>
      </w:r>
      <w:proofErr w:type="spellStart"/>
      <w:r w:rsidRPr="002656A2">
        <w:t>Broeder</w:t>
      </w:r>
      <w:proofErr w:type="spellEnd"/>
      <w:r w:rsidRPr="002656A2">
        <w:t xml:space="preserve"> AA, van den Ende CHM. 2019. Effectiveness of low-dose radiation ther</w:t>
      </w:r>
      <w:r w:rsidRPr="002656A2">
        <w:softHyphen/>
        <w:t xml:space="preserve">apy on symptoms in patients with knee osteoarthritis: a </w:t>
      </w:r>
      <w:proofErr w:type="spellStart"/>
      <w:r w:rsidRPr="002656A2">
        <w:t>randomised</w:t>
      </w:r>
      <w:proofErr w:type="spellEnd"/>
      <w:r w:rsidRPr="002656A2">
        <w:t>, double-blinded, sham-controlled trial. Ann Rheum Dis. 78(1):83–90. doi:10.1136/annrheumdis-2018-214104.</w:t>
      </w:r>
    </w:p>
    <w:p w14:paraId="0E292C24" w14:textId="05E514FE" w:rsidR="00F95520" w:rsidRDefault="002656A2" w:rsidP="002656A2">
      <w:r w:rsidRPr="002656A2">
        <w:t xml:space="preserve">Minten MJM, Leseman-Hoogenboom MM, Kloppenburg M, Kortekaas MC, Leer JW, </w:t>
      </w:r>
      <w:proofErr w:type="spellStart"/>
      <w:r w:rsidRPr="002656A2">
        <w:t>Poortmans</w:t>
      </w:r>
      <w:proofErr w:type="spellEnd"/>
      <w:r w:rsidRPr="002656A2">
        <w:t xml:space="preserve"> PMP, van den </w:t>
      </w:r>
      <w:proofErr w:type="spellStart"/>
      <w:r w:rsidRPr="002656A2">
        <w:t>Hoogen</w:t>
      </w:r>
      <w:proofErr w:type="spellEnd"/>
      <w:r w:rsidRPr="002656A2">
        <w:t xml:space="preserve"> FHJ, den </w:t>
      </w:r>
      <w:proofErr w:type="spellStart"/>
      <w:r w:rsidRPr="002656A2">
        <w:t>Broeder</w:t>
      </w:r>
      <w:proofErr w:type="spellEnd"/>
      <w:r w:rsidRPr="002656A2">
        <w:t xml:space="preserve"> AA, van den Ende CHM. 2018. Lack of beneficial effects of low-dose radiation therapy on hand osteoarthritis symptoms and inflammation: a </w:t>
      </w:r>
      <w:proofErr w:type="spellStart"/>
      <w:r w:rsidRPr="002656A2">
        <w:t>randomised</w:t>
      </w:r>
      <w:proofErr w:type="spellEnd"/>
      <w:r w:rsidRPr="002656A2">
        <w:t xml:space="preserve">, blinded, sham-controlled trial. Osteoarthritis Cartilage. 26(10):1283–1290. </w:t>
      </w:r>
      <w:proofErr w:type="gramStart"/>
      <w:r w:rsidRPr="002656A2">
        <w:t>doi:10.1016/j.joca</w:t>
      </w:r>
      <w:proofErr w:type="gramEnd"/>
      <w:r w:rsidRPr="002656A2">
        <w:t>.2018.06.010.</w:t>
      </w:r>
    </w:p>
    <w:p w14:paraId="7ECBBFB6" w14:textId="6368265B" w:rsidR="002656A2" w:rsidRDefault="002656A2" w:rsidP="002656A2">
      <w:r w:rsidRPr="002656A2">
        <w:lastRenderedPageBreak/>
        <w:t xml:space="preserve">Dove APH, </w:t>
      </w:r>
      <w:proofErr w:type="spellStart"/>
      <w:r w:rsidRPr="002656A2">
        <w:t>Cmelak</w:t>
      </w:r>
      <w:proofErr w:type="spellEnd"/>
      <w:r w:rsidRPr="002656A2">
        <w:t xml:space="preserve"> A, Darrow K, McComas KN, Chowdhary M, Beckta J, Kirschner AN. 2022. The use of low-dose radiation therapy in osteoarthritis: a review. </w:t>
      </w:r>
      <w:proofErr w:type="spellStart"/>
      <w:r w:rsidRPr="002656A2">
        <w:t>Int</w:t>
      </w:r>
      <w:proofErr w:type="spellEnd"/>
      <w:r w:rsidRPr="002656A2">
        <w:t xml:space="preserve"> J </w:t>
      </w:r>
      <w:proofErr w:type="spellStart"/>
      <w:r w:rsidRPr="002656A2">
        <w:t>Radiat</w:t>
      </w:r>
      <w:proofErr w:type="spellEnd"/>
      <w:r w:rsidRPr="002656A2">
        <w:t xml:space="preserve"> </w:t>
      </w:r>
      <w:proofErr w:type="spellStart"/>
      <w:r w:rsidRPr="002656A2">
        <w:t>Oncol</w:t>
      </w:r>
      <w:proofErr w:type="spellEnd"/>
      <w:r w:rsidRPr="002656A2">
        <w:t xml:space="preserve"> </w:t>
      </w:r>
      <w:proofErr w:type="spellStart"/>
      <w:r w:rsidRPr="002656A2">
        <w:t>Biol</w:t>
      </w:r>
      <w:proofErr w:type="spellEnd"/>
      <w:r w:rsidRPr="002656A2">
        <w:t xml:space="preserve"> Phys. 114(2):203–220. </w:t>
      </w:r>
      <w:proofErr w:type="gramStart"/>
      <w:r w:rsidRPr="002656A2">
        <w:t>doi:10.1016/j.ijrobp</w:t>
      </w:r>
      <w:proofErr w:type="gramEnd"/>
      <w:r w:rsidRPr="002656A2">
        <w:t>.2022.04.029.</w:t>
      </w:r>
    </w:p>
    <w:p w14:paraId="0147C152" w14:textId="2C5CB4E1" w:rsidR="002656A2" w:rsidRPr="0066027C" w:rsidRDefault="002656A2" w:rsidP="002656A2">
      <w:proofErr w:type="spellStart"/>
      <w:r w:rsidRPr="002656A2">
        <w:t>Javadinia</w:t>
      </w:r>
      <w:proofErr w:type="spellEnd"/>
      <w:r w:rsidRPr="002656A2">
        <w:t xml:space="preserve"> SA, </w:t>
      </w:r>
      <w:proofErr w:type="spellStart"/>
      <w:r w:rsidRPr="002656A2">
        <w:t>Nazeminezhad</w:t>
      </w:r>
      <w:proofErr w:type="spellEnd"/>
      <w:r w:rsidRPr="002656A2">
        <w:t xml:space="preserve"> N, </w:t>
      </w:r>
      <w:proofErr w:type="spellStart"/>
      <w:r w:rsidRPr="002656A2">
        <w:t>Ghahramani-Asl</w:t>
      </w:r>
      <w:proofErr w:type="spellEnd"/>
      <w:r w:rsidRPr="002656A2">
        <w:t xml:space="preserve"> R, </w:t>
      </w:r>
      <w:proofErr w:type="spellStart"/>
      <w:r w:rsidRPr="002656A2">
        <w:t>Soroosh</w:t>
      </w:r>
      <w:proofErr w:type="spellEnd"/>
      <w:r w:rsidRPr="002656A2">
        <w:t xml:space="preserve"> D, </w:t>
      </w:r>
      <w:proofErr w:type="spellStart"/>
      <w:r w:rsidRPr="002656A2">
        <w:t>Fazilat-Panah</w:t>
      </w:r>
      <w:proofErr w:type="spellEnd"/>
      <w:r w:rsidRPr="002656A2">
        <w:t xml:space="preserve"> D, </w:t>
      </w:r>
      <w:proofErr w:type="spellStart"/>
      <w:r w:rsidRPr="002656A2">
        <w:t>PeyroShabany</w:t>
      </w:r>
      <w:proofErr w:type="spellEnd"/>
      <w:r w:rsidRPr="002656A2">
        <w:t xml:space="preserve"> B, </w:t>
      </w:r>
      <w:proofErr w:type="spellStart"/>
      <w:r w:rsidRPr="002656A2">
        <w:t>Saberhosseini</w:t>
      </w:r>
      <w:proofErr w:type="spellEnd"/>
      <w:r w:rsidRPr="002656A2">
        <w:t xml:space="preserve"> SN, </w:t>
      </w:r>
      <w:proofErr w:type="spellStart"/>
      <w:r w:rsidRPr="002656A2">
        <w:t>Mehrabian</w:t>
      </w:r>
      <w:proofErr w:type="spellEnd"/>
      <w:r w:rsidRPr="002656A2">
        <w:t xml:space="preserve"> A, </w:t>
      </w:r>
      <w:proofErr w:type="spellStart"/>
      <w:r w:rsidRPr="002656A2">
        <w:t>Taghizadeh-Hesary</w:t>
      </w:r>
      <w:proofErr w:type="spellEnd"/>
      <w:r w:rsidRPr="002656A2">
        <w:t xml:space="preserve"> F, </w:t>
      </w:r>
      <w:proofErr w:type="spellStart"/>
      <w:r w:rsidRPr="002656A2">
        <w:t>Nematshahi</w:t>
      </w:r>
      <w:proofErr w:type="spellEnd"/>
      <w:r w:rsidRPr="002656A2">
        <w:t xml:space="preserve"> M, et al. 2021. Low-dose radiation therapy for osteoarthritis and enthesopathies: a review of current data. </w:t>
      </w:r>
      <w:proofErr w:type="spellStart"/>
      <w:r w:rsidRPr="002656A2">
        <w:t>Int</w:t>
      </w:r>
      <w:proofErr w:type="spellEnd"/>
      <w:r w:rsidRPr="002656A2">
        <w:t xml:space="preserve"> J </w:t>
      </w:r>
      <w:proofErr w:type="spellStart"/>
      <w:r w:rsidRPr="002656A2">
        <w:t>Radiat</w:t>
      </w:r>
      <w:proofErr w:type="spellEnd"/>
      <w:r w:rsidRPr="002656A2">
        <w:t xml:space="preserve"> Biol. 97(10):1352–1367. doi:10.1080/09553002.2021.1956000.</w:t>
      </w:r>
    </w:p>
    <w:sectPr w:rsidR="002656A2" w:rsidRPr="0066027C" w:rsidSect="00544FCF">
      <w:headerReference w:type="default" r:id="rId8"/>
      <w:footerReference w:type="default" r:id="rId9"/>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85AC" w14:textId="77777777" w:rsidR="008C1353" w:rsidRDefault="008C1353" w:rsidP="00AA6739">
      <w:pPr>
        <w:spacing w:after="0" w:line="240" w:lineRule="auto"/>
      </w:pPr>
      <w:r>
        <w:separator/>
      </w:r>
    </w:p>
  </w:endnote>
  <w:endnote w:type="continuationSeparator" w:id="0">
    <w:p w14:paraId="3A76E8B1" w14:textId="77777777" w:rsidR="008C1353" w:rsidRDefault="008C1353"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3133E" w14:textId="77777777" w:rsidR="008C1353" w:rsidRDefault="008C1353" w:rsidP="00AA6739">
      <w:pPr>
        <w:spacing w:after="0" w:line="240" w:lineRule="auto"/>
      </w:pPr>
      <w:r>
        <w:separator/>
      </w:r>
    </w:p>
  </w:footnote>
  <w:footnote w:type="continuationSeparator" w:id="0">
    <w:p w14:paraId="7D1A4C3D" w14:textId="77777777" w:rsidR="008C1353" w:rsidRDefault="008C1353"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7"/>
  </w:num>
  <w:num w:numId="6">
    <w:abstractNumId w:val="10"/>
  </w:num>
  <w:num w:numId="7">
    <w:abstractNumId w:val="9"/>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06CAC"/>
    <w:rsid w:val="00081B5F"/>
    <w:rsid w:val="000B044D"/>
    <w:rsid w:val="000B1A47"/>
    <w:rsid w:val="000D10D5"/>
    <w:rsid w:val="000E3773"/>
    <w:rsid w:val="000E56E4"/>
    <w:rsid w:val="000F3D7B"/>
    <w:rsid w:val="000F4B2B"/>
    <w:rsid w:val="00105DA3"/>
    <w:rsid w:val="00142885"/>
    <w:rsid w:val="001A35F1"/>
    <w:rsid w:val="001B3882"/>
    <w:rsid w:val="001D2591"/>
    <w:rsid w:val="001D3A0B"/>
    <w:rsid w:val="001D3BAD"/>
    <w:rsid w:val="001E2D90"/>
    <w:rsid w:val="00213A52"/>
    <w:rsid w:val="00216CA1"/>
    <w:rsid w:val="00222DE4"/>
    <w:rsid w:val="00233F6E"/>
    <w:rsid w:val="002656A2"/>
    <w:rsid w:val="00266455"/>
    <w:rsid w:val="00271C6E"/>
    <w:rsid w:val="002950F3"/>
    <w:rsid w:val="002F35E9"/>
    <w:rsid w:val="002F3851"/>
    <w:rsid w:val="00305361"/>
    <w:rsid w:val="00305732"/>
    <w:rsid w:val="003156AF"/>
    <w:rsid w:val="00350323"/>
    <w:rsid w:val="00365CC2"/>
    <w:rsid w:val="0037507B"/>
    <w:rsid w:val="00380CDE"/>
    <w:rsid w:val="003853E4"/>
    <w:rsid w:val="0046016C"/>
    <w:rsid w:val="004A6BFF"/>
    <w:rsid w:val="00511309"/>
    <w:rsid w:val="00544FCF"/>
    <w:rsid w:val="0055114C"/>
    <w:rsid w:val="0057587A"/>
    <w:rsid w:val="005A6AD7"/>
    <w:rsid w:val="005B34C7"/>
    <w:rsid w:val="005C75FF"/>
    <w:rsid w:val="005E1B66"/>
    <w:rsid w:val="005E2B09"/>
    <w:rsid w:val="006141A5"/>
    <w:rsid w:val="006635FC"/>
    <w:rsid w:val="0067709B"/>
    <w:rsid w:val="00690FD8"/>
    <w:rsid w:val="00695492"/>
    <w:rsid w:val="006B6DBF"/>
    <w:rsid w:val="006F0B76"/>
    <w:rsid w:val="007F6C51"/>
    <w:rsid w:val="008C1353"/>
    <w:rsid w:val="008F4D7E"/>
    <w:rsid w:val="00944340"/>
    <w:rsid w:val="00965D68"/>
    <w:rsid w:val="00970918"/>
    <w:rsid w:val="009730FE"/>
    <w:rsid w:val="0097793B"/>
    <w:rsid w:val="009947D8"/>
    <w:rsid w:val="009E4F82"/>
    <w:rsid w:val="009F1DFE"/>
    <w:rsid w:val="00A2206A"/>
    <w:rsid w:val="00A26711"/>
    <w:rsid w:val="00A42C27"/>
    <w:rsid w:val="00AA6739"/>
    <w:rsid w:val="00AA7CAA"/>
    <w:rsid w:val="00AF0913"/>
    <w:rsid w:val="00B32834"/>
    <w:rsid w:val="00B87519"/>
    <w:rsid w:val="00BD161E"/>
    <w:rsid w:val="00BF17F5"/>
    <w:rsid w:val="00BF459E"/>
    <w:rsid w:val="00C451F1"/>
    <w:rsid w:val="00C62D0E"/>
    <w:rsid w:val="00C84B52"/>
    <w:rsid w:val="00C9325B"/>
    <w:rsid w:val="00CC144B"/>
    <w:rsid w:val="00CD4B95"/>
    <w:rsid w:val="00D025A9"/>
    <w:rsid w:val="00D77ACC"/>
    <w:rsid w:val="00E11918"/>
    <w:rsid w:val="00E21A45"/>
    <w:rsid w:val="00F048A8"/>
    <w:rsid w:val="00F21F89"/>
    <w:rsid w:val="00F37250"/>
    <w:rsid w:val="00F95520"/>
    <w:rsid w:val="00FC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 w:id="187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F698-3737-48E6-A862-B886D4CB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4</cp:revision>
  <cp:lastPrinted>2024-11-24T08:04:00Z</cp:lastPrinted>
  <dcterms:created xsi:type="dcterms:W3CDTF">2025-08-18T05:00:00Z</dcterms:created>
  <dcterms:modified xsi:type="dcterms:W3CDTF">2025-08-25T07:18:00Z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